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A719" w14:textId="16748D51" w:rsidR="00F75A89" w:rsidRPr="0092712D" w:rsidRDefault="00BC3610" w:rsidP="0092712D">
      <w:pPr>
        <w:pStyle w:val="Heading2"/>
        <w:rPr>
          <w:b/>
          <w:bCs/>
          <w:w w:val="135"/>
        </w:rPr>
      </w:pPr>
      <w:r w:rsidRPr="00C871BA">
        <w:rPr>
          <w:b/>
          <w:bCs/>
          <w:w w:val="135"/>
        </w:rPr>
        <w:t xml:space="preserve">Community Health Workers SMC </w:t>
      </w:r>
      <w:r w:rsidR="003F7720" w:rsidRPr="00C871BA">
        <w:rPr>
          <w:b/>
          <w:bCs/>
          <w:w w:val="135"/>
        </w:rPr>
        <w:t xml:space="preserve">data collection </w:t>
      </w:r>
      <w:r w:rsidRPr="00C871BA">
        <w:rPr>
          <w:b/>
          <w:bCs/>
          <w:w w:val="135"/>
        </w:rPr>
        <w:t xml:space="preserve">tools </w:t>
      </w:r>
    </w:p>
    <w:p w14:paraId="4292ACA0" w14:textId="10E3EA46" w:rsidR="75A1B64C" w:rsidRPr="00EE0F48" w:rsidRDefault="0CAE75C0" w:rsidP="75A1B64C">
      <w:pPr>
        <w:pStyle w:val="BodyText"/>
        <w:spacing w:before="191" w:line="271" w:lineRule="auto"/>
        <w:ind w:right="825"/>
        <w:jc w:val="both"/>
        <w:rPr>
          <w:b/>
          <w:sz w:val="22"/>
          <w:szCs w:val="22"/>
          <w:u w:val="single"/>
        </w:rPr>
      </w:pPr>
      <w:r w:rsidRPr="00EE0F48">
        <w:rPr>
          <w:b/>
          <w:sz w:val="22"/>
          <w:szCs w:val="22"/>
          <w:u w:val="single"/>
        </w:rPr>
        <w:t>Introduction</w:t>
      </w:r>
    </w:p>
    <w:p w14:paraId="6FD47A8C" w14:textId="45EE20A5" w:rsidR="00301A41" w:rsidRPr="00F34C67" w:rsidRDefault="00A243A5" w:rsidP="005B33CD">
      <w:pPr>
        <w:pStyle w:val="BodyText"/>
        <w:kinsoku w:val="0"/>
        <w:overflowPunct w:val="0"/>
        <w:spacing w:before="191" w:line="271" w:lineRule="auto"/>
        <w:ind w:right="825"/>
        <w:jc w:val="both"/>
        <w:rPr>
          <w:sz w:val="22"/>
          <w:szCs w:val="22"/>
        </w:rPr>
      </w:pPr>
      <w:r w:rsidRPr="00F34C67">
        <w:rPr>
          <w:w w:val="110"/>
          <w:sz w:val="22"/>
          <w:szCs w:val="22"/>
        </w:rPr>
        <w:t xml:space="preserve">As SMC relies on </w:t>
      </w:r>
      <w:r w:rsidR="00742211">
        <w:rPr>
          <w:w w:val="110"/>
          <w:sz w:val="22"/>
          <w:szCs w:val="22"/>
        </w:rPr>
        <w:t>community health workers (CHWs)</w:t>
      </w:r>
      <w:r w:rsidR="00716557">
        <w:rPr>
          <w:w w:val="110"/>
          <w:sz w:val="22"/>
          <w:szCs w:val="22"/>
        </w:rPr>
        <w:t xml:space="preserve"> and community distributors</w:t>
      </w:r>
      <w:r w:rsidRPr="00F34C67">
        <w:rPr>
          <w:w w:val="110"/>
          <w:sz w:val="22"/>
          <w:szCs w:val="22"/>
        </w:rPr>
        <w:t>, simple, user-friendly tools</w:t>
      </w:r>
      <w:r w:rsidR="001F3E07">
        <w:rPr>
          <w:w w:val="110"/>
          <w:sz w:val="22"/>
          <w:szCs w:val="22"/>
        </w:rPr>
        <w:t xml:space="preserve"> for recording information</w:t>
      </w:r>
      <w:r w:rsidRPr="00F34C67">
        <w:rPr>
          <w:w w:val="110"/>
          <w:sz w:val="22"/>
          <w:szCs w:val="22"/>
        </w:rPr>
        <w:t xml:space="preserve"> should </w:t>
      </w:r>
      <w:r w:rsidRPr="00F34C67">
        <w:rPr>
          <w:spacing w:val="-8"/>
          <w:w w:val="110"/>
          <w:sz w:val="22"/>
          <w:szCs w:val="22"/>
        </w:rPr>
        <w:t xml:space="preserve">be </w:t>
      </w:r>
      <w:r w:rsidRPr="00F34C67">
        <w:rPr>
          <w:w w:val="110"/>
          <w:sz w:val="22"/>
          <w:szCs w:val="22"/>
        </w:rPr>
        <w:t xml:space="preserve">designed and adapted to the country context. </w:t>
      </w:r>
      <w:r w:rsidR="00DB5833">
        <w:rPr>
          <w:w w:val="110"/>
          <w:sz w:val="22"/>
          <w:szCs w:val="22"/>
        </w:rPr>
        <w:t xml:space="preserve">This section outlines the </w:t>
      </w:r>
      <w:r w:rsidR="00266205" w:rsidRPr="007E0B7D">
        <w:rPr>
          <w:sz w:val="22"/>
          <w:szCs w:val="22"/>
        </w:rPr>
        <w:t>r</w:t>
      </w:r>
      <w:r w:rsidR="00656DBD" w:rsidRPr="007E0B7D">
        <w:rPr>
          <w:sz w:val="22"/>
          <w:szCs w:val="22"/>
        </w:rPr>
        <w:t>ecommended</w:t>
      </w:r>
      <w:r w:rsidR="005B7C81">
        <w:rPr>
          <w:sz w:val="22"/>
          <w:szCs w:val="22"/>
        </w:rPr>
        <w:t xml:space="preserve">/essential </w:t>
      </w:r>
      <w:r w:rsidR="00266205" w:rsidRPr="007E0B7D">
        <w:rPr>
          <w:sz w:val="22"/>
          <w:szCs w:val="22"/>
        </w:rPr>
        <w:t>and optional</w:t>
      </w:r>
      <w:r w:rsidR="00656DBD" w:rsidRPr="007E0B7D">
        <w:rPr>
          <w:sz w:val="22"/>
          <w:szCs w:val="22"/>
        </w:rPr>
        <w:t xml:space="preserve"> SMC data collection </w:t>
      </w:r>
      <w:r w:rsidR="009F6A80" w:rsidRPr="007E0B7D">
        <w:rPr>
          <w:sz w:val="22"/>
          <w:szCs w:val="22"/>
        </w:rPr>
        <w:t>tools</w:t>
      </w:r>
      <w:r w:rsidR="00266205" w:rsidRPr="007E0B7D">
        <w:rPr>
          <w:sz w:val="22"/>
          <w:szCs w:val="22"/>
        </w:rPr>
        <w:t xml:space="preserve"> to be used by </w:t>
      </w:r>
      <w:r w:rsidR="00742211" w:rsidRPr="007E0B7D">
        <w:rPr>
          <w:sz w:val="22"/>
          <w:szCs w:val="22"/>
        </w:rPr>
        <w:t>CHWs</w:t>
      </w:r>
      <w:r w:rsidR="00266205" w:rsidRPr="007E0B7D">
        <w:rPr>
          <w:sz w:val="22"/>
          <w:szCs w:val="22"/>
        </w:rPr>
        <w:t xml:space="preserve"> at the community level</w:t>
      </w:r>
      <w:r w:rsidR="00A2357D">
        <w:rPr>
          <w:sz w:val="22"/>
          <w:szCs w:val="22"/>
        </w:rPr>
        <w:t xml:space="preserve">, </w:t>
      </w:r>
      <w:r w:rsidR="0004260B">
        <w:rPr>
          <w:sz w:val="22"/>
          <w:szCs w:val="22"/>
        </w:rPr>
        <w:t xml:space="preserve">a discussion around paper-based and </w:t>
      </w:r>
      <w:r w:rsidR="00550181">
        <w:rPr>
          <w:sz w:val="22"/>
          <w:szCs w:val="22"/>
        </w:rPr>
        <w:t xml:space="preserve">digital tools and integration with national health </w:t>
      </w:r>
      <w:r w:rsidR="00A972E8">
        <w:rPr>
          <w:sz w:val="22"/>
          <w:szCs w:val="22"/>
        </w:rPr>
        <w:t xml:space="preserve">management </w:t>
      </w:r>
      <w:r w:rsidR="00550181">
        <w:rPr>
          <w:sz w:val="22"/>
          <w:szCs w:val="22"/>
        </w:rPr>
        <w:t>information systems</w:t>
      </w:r>
      <w:r w:rsidR="00FE342B">
        <w:rPr>
          <w:sz w:val="22"/>
          <w:szCs w:val="22"/>
        </w:rPr>
        <w:t xml:space="preserve">, as well as </w:t>
      </w:r>
      <w:r w:rsidR="1BB37383" w:rsidRPr="13C0F283">
        <w:rPr>
          <w:sz w:val="22"/>
          <w:szCs w:val="22"/>
        </w:rPr>
        <w:t xml:space="preserve">issues and </w:t>
      </w:r>
      <w:r w:rsidR="1BB37383" w:rsidRPr="62579F91">
        <w:rPr>
          <w:sz w:val="22"/>
          <w:szCs w:val="22"/>
        </w:rPr>
        <w:t xml:space="preserve">solutions </w:t>
      </w:r>
      <w:r w:rsidR="1BB37383" w:rsidRPr="4555E135">
        <w:rPr>
          <w:sz w:val="22"/>
          <w:szCs w:val="22"/>
        </w:rPr>
        <w:t xml:space="preserve">for </w:t>
      </w:r>
      <w:r w:rsidR="1BB37383" w:rsidRPr="01A3C782">
        <w:rPr>
          <w:sz w:val="22"/>
          <w:szCs w:val="22"/>
        </w:rPr>
        <w:t>CHWs data</w:t>
      </w:r>
      <w:r w:rsidR="1BB37383" w:rsidRPr="4555E135">
        <w:rPr>
          <w:sz w:val="22"/>
          <w:szCs w:val="22"/>
        </w:rPr>
        <w:t xml:space="preserve"> </w:t>
      </w:r>
      <w:r w:rsidR="1BB37383" w:rsidRPr="5B5F9F1F">
        <w:rPr>
          <w:sz w:val="22"/>
          <w:szCs w:val="22"/>
        </w:rPr>
        <w:t>recording</w:t>
      </w:r>
      <w:r w:rsidR="1BB37383" w:rsidRPr="04DAD0CC">
        <w:rPr>
          <w:sz w:val="22"/>
          <w:szCs w:val="22"/>
        </w:rPr>
        <w:t>.</w:t>
      </w:r>
    </w:p>
    <w:p w14:paraId="3A695614" w14:textId="3E741865" w:rsidR="2937D8EA" w:rsidRPr="004361D3" w:rsidRDefault="0FAD9821" w:rsidP="2937D8EA">
      <w:pPr>
        <w:pStyle w:val="BodyText"/>
        <w:spacing w:before="191" w:line="271" w:lineRule="auto"/>
        <w:ind w:right="825"/>
        <w:jc w:val="both"/>
        <w:rPr>
          <w:b/>
          <w:sz w:val="22"/>
          <w:szCs w:val="22"/>
          <w:u w:val="single"/>
        </w:rPr>
      </w:pPr>
      <w:r w:rsidRPr="004361D3">
        <w:rPr>
          <w:b/>
          <w:sz w:val="22"/>
          <w:szCs w:val="22"/>
          <w:u w:val="single"/>
        </w:rPr>
        <w:t>CHWs data collection tools</w:t>
      </w:r>
    </w:p>
    <w:p w14:paraId="6C336C8D" w14:textId="72678A5E" w:rsidR="009F6A80" w:rsidRPr="00F34C67" w:rsidRDefault="008A1FF1" w:rsidP="005B33CD">
      <w:pPr>
        <w:pStyle w:val="BodyText"/>
        <w:kinsoku w:val="0"/>
        <w:overflowPunct w:val="0"/>
        <w:spacing w:before="191" w:line="271" w:lineRule="auto"/>
        <w:ind w:right="825"/>
        <w:jc w:val="both"/>
        <w:rPr>
          <w:sz w:val="22"/>
          <w:szCs w:val="22"/>
        </w:rPr>
      </w:pPr>
      <w:r w:rsidRPr="00F34C67">
        <w:rPr>
          <w:sz w:val="22"/>
          <w:szCs w:val="22"/>
        </w:rPr>
        <w:t xml:space="preserve">While CHWs tools might vary from one country to the next, below is both a recommended list of </w:t>
      </w:r>
      <w:r w:rsidR="0078775D" w:rsidRPr="00F34C67">
        <w:rPr>
          <w:sz w:val="22"/>
          <w:szCs w:val="22"/>
        </w:rPr>
        <w:t xml:space="preserve">essential </w:t>
      </w:r>
      <w:r w:rsidR="004C4291" w:rsidRPr="00F34C67">
        <w:rPr>
          <w:sz w:val="22"/>
          <w:szCs w:val="22"/>
        </w:rPr>
        <w:t xml:space="preserve">or typical </w:t>
      </w:r>
      <w:r w:rsidR="0078775D" w:rsidRPr="00F34C67">
        <w:rPr>
          <w:sz w:val="22"/>
          <w:szCs w:val="22"/>
        </w:rPr>
        <w:t xml:space="preserve">CHWs SMC </w:t>
      </w:r>
      <w:r w:rsidRPr="00F34C67">
        <w:rPr>
          <w:sz w:val="22"/>
          <w:szCs w:val="22"/>
        </w:rPr>
        <w:t>tools</w:t>
      </w:r>
      <w:r w:rsidR="0078775D" w:rsidRPr="00F34C67">
        <w:rPr>
          <w:sz w:val="22"/>
          <w:szCs w:val="22"/>
        </w:rPr>
        <w:t xml:space="preserve"> and </w:t>
      </w:r>
      <w:r w:rsidR="0058371F" w:rsidRPr="00F34C67">
        <w:rPr>
          <w:sz w:val="22"/>
          <w:szCs w:val="22"/>
        </w:rPr>
        <w:t>‘</w:t>
      </w:r>
      <w:r w:rsidR="00691654" w:rsidRPr="00F34C67">
        <w:rPr>
          <w:sz w:val="22"/>
          <w:szCs w:val="22"/>
        </w:rPr>
        <w:t>optional</w:t>
      </w:r>
      <w:r w:rsidR="0058371F" w:rsidRPr="00F34C67">
        <w:rPr>
          <w:sz w:val="22"/>
          <w:szCs w:val="22"/>
        </w:rPr>
        <w:t xml:space="preserve">’ but not essential </w:t>
      </w:r>
      <w:r w:rsidR="004E65E8" w:rsidRPr="00F34C67">
        <w:rPr>
          <w:sz w:val="22"/>
          <w:szCs w:val="22"/>
        </w:rPr>
        <w:t>CHW tools</w:t>
      </w:r>
      <w:r w:rsidR="45712A7C" w:rsidRPr="00F34C67">
        <w:rPr>
          <w:sz w:val="22"/>
          <w:szCs w:val="22"/>
        </w:rPr>
        <w:t xml:space="preserve">. Please note that this list contains tools </w:t>
      </w:r>
      <w:r w:rsidR="1A26035E" w:rsidRPr="00F34C67">
        <w:rPr>
          <w:sz w:val="22"/>
          <w:szCs w:val="22"/>
        </w:rPr>
        <w:t>that</w:t>
      </w:r>
      <w:r w:rsidR="45712A7C" w:rsidRPr="00F34C67">
        <w:rPr>
          <w:sz w:val="22"/>
          <w:szCs w:val="22"/>
        </w:rPr>
        <w:t xml:space="preserve"> </w:t>
      </w:r>
      <w:r w:rsidR="316F05F4" w:rsidRPr="00F34C67">
        <w:rPr>
          <w:sz w:val="22"/>
          <w:szCs w:val="22"/>
        </w:rPr>
        <w:t xml:space="preserve">SMC </w:t>
      </w:r>
      <w:r w:rsidR="009274E8">
        <w:rPr>
          <w:sz w:val="22"/>
          <w:szCs w:val="22"/>
        </w:rPr>
        <w:t>Community d</w:t>
      </w:r>
      <w:r w:rsidR="316F05F4" w:rsidRPr="00F34C67">
        <w:rPr>
          <w:sz w:val="22"/>
          <w:szCs w:val="22"/>
        </w:rPr>
        <w:t>istributors</w:t>
      </w:r>
      <w:r w:rsidR="45712A7C" w:rsidRPr="00F34C67">
        <w:rPr>
          <w:sz w:val="22"/>
          <w:szCs w:val="22"/>
        </w:rPr>
        <w:t xml:space="preserve"> are required to fill out, at least partially, in </w:t>
      </w:r>
      <w:r w:rsidR="000B606B">
        <w:rPr>
          <w:sz w:val="22"/>
          <w:szCs w:val="22"/>
        </w:rPr>
        <w:t>most</w:t>
      </w:r>
      <w:r w:rsidR="1C954307" w:rsidRPr="00F34C67">
        <w:rPr>
          <w:sz w:val="22"/>
          <w:szCs w:val="22"/>
        </w:rPr>
        <w:t xml:space="preserve"> countries. </w:t>
      </w:r>
      <w:r w:rsidR="55165431" w:rsidRPr="00F34C67">
        <w:rPr>
          <w:sz w:val="22"/>
          <w:szCs w:val="22"/>
        </w:rPr>
        <w:t xml:space="preserve">Terminology for these </w:t>
      </w:r>
      <w:r w:rsidR="009274E8">
        <w:rPr>
          <w:sz w:val="22"/>
          <w:szCs w:val="22"/>
        </w:rPr>
        <w:t>community d</w:t>
      </w:r>
      <w:r w:rsidR="55165431" w:rsidRPr="00F34C67">
        <w:rPr>
          <w:sz w:val="22"/>
          <w:szCs w:val="22"/>
        </w:rPr>
        <w:t xml:space="preserve">istributors may vary by country. </w:t>
      </w:r>
      <w:r w:rsidR="008451D2">
        <w:rPr>
          <w:sz w:val="22"/>
          <w:szCs w:val="22"/>
        </w:rPr>
        <w:t xml:space="preserve">In this section, we will </w:t>
      </w:r>
      <w:r w:rsidR="008451D2" w:rsidRPr="008451D2">
        <w:rPr>
          <w:sz w:val="22"/>
          <w:szCs w:val="22"/>
        </w:rPr>
        <w:t>use</w:t>
      </w:r>
      <w:r w:rsidR="55165431" w:rsidRPr="00C242EF">
        <w:rPr>
          <w:sz w:val="22"/>
          <w:szCs w:val="22"/>
        </w:rPr>
        <w:t xml:space="preserve"> the term CHW.</w:t>
      </w:r>
      <w:r w:rsidR="55165431" w:rsidRPr="00F34C67">
        <w:rPr>
          <w:sz w:val="22"/>
          <w:szCs w:val="22"/>
        </w:rPr>
        <w:t xml:space="preserve"> </w:t>
      </w:r>
      <w:r w:rsidR="04BB802D" w:rsidRPr="00F34C67">
        <w:rPr>
          <w:sz w:val="22"/>
          <w:szCs w:val="22"/>
        </w:rPr>
        <w:t>Tools</w:t>
      </w:r>
      <w:r w:rsidR="1C954307" w:rsidRPr="00F34C67">
        <w:rPr>
          <w:sz w:val="22"/>
          <w:szCs w:val="22"/>
        </w:rPr>
        <w:t xml:space="preserve"> for supervision and monitoring are not included here</w:t>
      </w:r>
      <w:r w:rsidR="052E8C9E" w:rsidRPr="00F34C67">
        <w:rPr>
          <w:sz w:val="22"/>
          <w:szCs w:val="22"/>
        </w:rPr>
        <w:t xml:space="preserve">, nor are community mobilization and sensitization tools, although these may be used by </w:t>
      </w:r>
      <w:r w:rsidR="00D656F1">
        <w:rPr>
          <w:sz w:val="22"/>
          <w:szCs w:val="22"/>
        </w:rPr>
        <w:t>CHW</w:t>
      </w:r>
      <w:r w:rsidR="052E8C9E" w:rsidRPr="00F34C67">
        <w:rPr>
          <w:sz w:val="22"/>
          <w:szCs w:val="22"/>
        </w:rPr>
        <w:t xml:space="preserve"> in certain countries</w:t>
      </w:r>
      <w:r w:rsidR="00DE4B50">
        <w:rPr>
          <w:sz w:val="22"/>
          <w:szCs w:val="22"/>
        </w:rPr>
        <w:t>.</w:t>
      </w:r>
    </w:p>
    <w:p w14:paraId="24152D76" w14:textId="60AA0601" w:rsidR="00CB6043" w:rsidRPr="00C871BA" w:rsidRDefault="00CB6043" w:rsidP="005B33CD">
      <w:pPr>
        <w:pStyle w:val="BodyText"/>
        <w:kinsoku w:val="0"/>
        <w:overflowPunct w:val="0"/>
        <w:spacing w:before="191" w:line="271" w:lineRule="auto"/>
        <w:ind w:right="825"/>
        <w:jc w:val="both"/>
        <w:rPr>
          <w:b/>
          <w:bCs/>
          <w:i/>
          <w:iCs/>
          <w:sz w:val="22"/>
          <w:szCs w:val="22"/>
        </w:rPr>
      </w:pPr>
      <w:r w:rsidRPr="00C871BA">
        <w:rPr>
          <w:b/>
          <w:bCs/>
          <w:i/>
          <w:iCs/>
          <w:sz w:val="22"/>
          <w:szCs w:val="22"/>
        </w:rPr>
        <w:t>Essential</w:t>
      </w:r>
      <w:r w:rsidR="003D73AF" w:rsidRPr="00C871BA">
        <w:rPr>
          <w:b/>
          <w:bCs/>
          <w:i/>
          <w:iCs/>
          <w:sz w:val="22"/>
          <w:szCs w:val="22"/>
        </w:rPr>
        <w:t>/Typical</w:t>
      </w:r>
      <w:r w:rsidRPr="00C871BA">
        <w:rPr>
          <w:b/>
          <w:bCs/>
          <w:i/>
          <w:iCs/>
          <w:sz w:val="22"/>
          <w:szCs w:val="22"/>
        </w:rPr>
        <w:t>:</w:t>
      </w:r>
    </w:p>
    <w:p w14:paraId="1B7A90F2" w14:textId="65F415C7" w:rsidR="004E65E8" w:rsidRPr="00082293" w:rsidRDefault="745AC868" w:rsidP="085A53ED">
      <w:pPr>
        <w:pStyle w:val="BodyText"/>
        <w:numPr>
          <w:ilvl w:val="0"/>
          <w:numId w:val="7"/>
        </w:numPr>
        <w:kinsoku w:val="0"/>
        <w:overflowPunct w:val="0"/>
        <w:spacing w:before="191" w:line="271" w:lineRule="auto"/>
        <w:ind w:right="825"/>
        <w:jc w:val="both"/>
        <w:rPr>
          <w:rFonts w:asciiTheme="minorHAnsi" w:eastAsiaTheme="minorEastAsia" w:hAnsiTheme="minorHAnsi" w:cstheme="minorBidi"/>
          <w:sz w:val="22"/>
          <w:szCs w:val="22"/>
        </w:rPr>
      </w:pPr>
      <w:r w:rsidRPr="085A53ED">
        <w:rPr>
          <w:b/>
          <w:bCs/>
          <w:sz w:val="22"/>
          <w:szCs w:val="22"/>
        </w:rPr>
        <w:t>Register</w:t>
      </w:r>
      <w:r w:rsidR="78A9B64E" w:rsidRPr="085A53ED">
        <w:rPr>
          <w:sz w:val="22"/>
          <w:szCs w:val="22"/>
        </w:rPr>
        <w:t xml:space="preserve"> – this tool is used to track individual level information on children eligible for SMC. </w:t>
      </w:r>
      <w:r w:rsidR="450BEAE4" w:rsidRPr="085A53ED">
        <w:rPr>
          <w:sz w:val="22"/>
          <w:szCs w:val="22"/>
        </w:rPr>
        <w:t xml:space="preserve">Data elements should include the name of the village, the name of the eligible child, the name (and potentially contact information) of the child’s </w:t>
      </w:r>
      <w:r w:rsidR="1EECD0C5" w:rsidRPr="085A53ED">
        <w:rPr>
          <w:sz w:val="22"/>
          <w:szCs w:val="22"/>
        </w:rPr>
        <w:t>caregiver</w:t>
      </w:r>
      <w:r w:rsidR="450BEAE4" w:rsidRPr="085A53ED">
        <w:rPr>
          <w:sz w:val="22"/>
          <w:szCs w:val="22"/>
        </w:rPr>
        <w:t xml:space="preserve"> or the head of the household (optional), the child’s age group, the SMC cycle</w:t>
      </w:r>
      <w:r w:rsidR="004C1938" w:rsidRPr="085A53ED">
        <w:rPr>
          <w:sz w:val="22"/>
          <w:szCs w:val="22"/>
        </w:rPr>
        <w:t>,</w:t>
      </w:r>
      <w:r w:rsidR="450BEAE4" w:rsidRPr="085A53ED">
        <w:rPr>
          <w:sz w:val="22"/>
          <w:szCs w:val="22"/>
        </w:rPr>
        <w:t xml:space="preserve"> and any observations. Use of registers </w:t>
      </w:r>
      <w:r w:rsidR="007D07A5" w:rsidRPr="085A53ED">
        <w:rPr>
          <w:sz w:val="22"/>
          <w:szCs w:val="22"/>
        </w:rPr>
        <w:t xml:space="preserve">(assuming children who received the intervention are listed in the first cycle) </w:t>
      </w:r>
      <w:r w:rsidR="0099121D" w:rsidRPr="085A53ED">
        <w:rPr>
          <w:sz w:val="22"/>
          <w:szCs w:val="22"/>
        </w:rPr>
        <w:t>is</w:t>
      </w:r>
      <w:r w:rsidR="450BEAE4" w:rsidRPr="085A53ED">
        <w:rPr>
          <w:sz w:val="22"/>
          <w:szCs w:val="22"/>
        </w:rPr>
        <w:t xml:space="preserve"> </w:t>
      </w:r>
      <w:r w:rsidR="004752B7" w:rsidRPr="085A53ED">
        <w:rPr>
          <w:sz w:val="22"/>
          <w:szCs w:val="22"/>
        </w:rPr>
        <w:t xml:space="preserve">an </w:t>
      </w:r>
      <w:r w:rsidR="450BEAE4" w:rsidRPr="085A53ED">
        <w:rPr>
          <w:sz w:val="22"/>
          <w:szCs w:val="22"/>
        </w:rPr>
        <w:t>advantage</w:t>
      </w:r>
      <w:r w:rsidR="004065BA" w:rsidRPr="085A53ED">
        <w:rPr>
          <w:sz w:val="22"/>
          <w:szCs w:val="22"/>
        </w:rPr>
        <w:t xml:space="preserve"> to</w:t>
      </w:r>
      <w:r w:rsidR="450BEAE4" w:rsidRPr="085A53ED">
        <w:rPr>
          <w:sz w:val="22"/>
          <w:szCs w:val="22"/>
        </w:rPr>
        <w:t xml:space="preserve"> SMC </w:t>
      </w:r>
      <w:r w:rsidR="62994F83" w:rsidRPr="085A53ED">
        <w:rPr>
          <w:sz w:val="22"/>
          <w:szCs w:val="22"/>
        </w:rPr>
        <w:t>CHWs</w:t>
      </w:r>
      <w:r w:rsidR="450BEAE4" w:rsidRPr="085A53ED">
        <w:rPr>
          <w:sz w:val="22"/>
          <w:szCs w:val="22"/>
        </w:rPr>
        <w:t xml:space="preserve"> </w:t>
      </w:r>
      <w:r w:rsidR="00EC46AB" w:rsidRPr="085A53ED">
        <w:rPr>
          <w:sz w:val="22"/>
          <w:szCs w:val="22"/>
        </w:rPr>
        <w:t xml:space="preserve">to </w:t>
      </w:r>
      <w:r w:rsidR="450BEAE4" w:rsidRPr="085A53ED">
        <w:rPr>
          <w:sz w:val="22"/>
          <w:szCs w:val="22"/>
        </w:rPr>
        <w:t xml:space="preserve">know who should receive SMC at the subsequent cycles and can ask for those children to ensure they are treated. </w:t>
      </w:r>
      <w:r w:rsidR="26B11AE7" w:rsidRPr="085A53ED">
        <w:rPr>
          <w:sz w:val="22"/>
          <w:szCs w:val="22"/>
        </w:rPr>
        <w:t>Cameroon</w:t>
      </w:r>
      <w:r w:rsidR="0284525C" w:rsidRPr="085A53ED">
        <w:rPr>
          <w:sz w:val="22"/>
          <w:szCs w:val="22"/>
        </w:rPr>
        <w:t xml:space="preserve"> and Ghana’s</w:t>
      </w:r>
      <w:r w:rsidR="26B11AE7" w:rsidRPr="085A53ED">
        <w:rPr>
          <w:sz w:val="22"/>
          <w:szCs w:val="22"/>
        </w:rPr>
        <w:t xml:space="preserve"> register</w:t>
      </w:r>
      <w:r w:rsidR="168E5E9C" w:rsidRPr="085A53ED">
        <w:rPr>
          <w:sz w:val="22"/>
          <w:szCs w:val="22"/>
        </w:rPr>
        <w:t>s</w:t>
      </w:r>
      <w:r w:rsidR="450BEAE4" w:rsidRPr="085A53ED">
        <w:rPr>
          <w:sz w:val="22"/>
          <w:szCs w:val="22"/>
        </w:rPr>
        <w:t xml:space="preserve"> also </w:t>
      </w:r>
      <w:r w:rsidR="26B11AE7" w:rsidRPr="085A53ED">
        <w:rPr>
          <w:sz w:val="22"/>
          <w:szCs w:val="22"/>
        </w:rPr>
        <w:t>include</w:t>
      </w:r>
      <w:r w:rsidR="450BEAE4" w:rsidRPr="085A53ED">
        <w:rPr>
          <w:sz w:val="22"/>
          <w:szCs w:val="22"/>
        </w:rPr>
        <w:t xml:space="preserve"> questions on the reason</w:t>
      </w:r>
      <w:r w:rsidR="3ED47F9E" w:rsidRPr="085A53ED">
        <w:rPr>
          <w:sz w:val="22"/>
          <w:szCs w:val="22"/>
        </w:rPr>
        <w:t xml:space="preserve">s for non-administration of SPAQ to eligible children, as well as </w:t>
      </w:r>
      <w:r w:rsidR="71001B33" w:rsidRPr="085A53ED">
        <w:rPr>
          <w:sz w:val="22"/>
          <w:szCs w:val="22"/>
        </w:rPr>
        <w:t xml:space="preserve">a </w:t>
      </w:r>
      <w:r w:rsidR="3ED47F9E" w:rsidRPr="085A53ED">
        <w:rPr>
          <w:sz w:val="22"/>
          <w:szCs w:val="22"/>
        </w:rPr>
        <w:t xml:space="preserve">column tracking </w:t>
      </w:r>
      <w:r w:rsidR="1EA7F612" w:rsidRPr="085A53ED">
        <w:rPr>
          <w:sz w:val="22"/>
          <w:szCs w:val="22"/>
        </w:rPr>
        <w:t xml:space="preserve">the number of packets of SPAQ distributed. </w:t>
      </w:r>
      <w:r w:rsidR="47986A26" w:rsidRPr="085A53ED">
        <w:rPr>
          <w:sz w:val="22"/>
          <w:szCs w:val="22"/>
        </w:rPr>
        <w:t xml:space="preserve">Mali’s register also collects information on whether a child is a </w:t>
      </w:r>
      <w:r w:rsidR="00E172B7" w:rsidRPr="085A53ED">
        <w:rPr>
          <w:sz w:val="22"/>
          <w:szCs w:val="22"/>
        </w:rPr>
        <w:t xml:space="preserve">local </w:t>
      </w:r>
      <w:r w:rsidR="47986A26" w:rsidRPr="085A53ED">
        <w:rPr>
          <w:sz w:val="22"/>
          <w:szCs w:val="22"/>
        </w:rPr>
        <w:t>resident</w:t>
      </w:r>
      <w:r w:rsidR="00E172B7" w:rsidRPr="085A53ED">
        <w:rPr>
          <w:sz w:val="22"/>
          <w:szCs w:val="22"/>
        </w:rPr>
        <w:t xml:space="preserve"> or </w:t>
      </w:r>
      <w:r w:rsidR="3EB50C2D" w:rsidRPr="085A53ED">
        <w:rPr>
          <w:sz w:val="22"/>
          <w:szCs w:val="22"/>
        </w:rPr>
        <w:t>live</w:t>
      </w:r>
      <w:r w:rsidR="6F0BBF50" w:rsidRPr="085A53ED">
        <w:rPr>
          <w:sz w:val="22"/>
          <w:szCs w:val="22"/>
        </w:rPr>
        <w:t>s</w:t>
      </w:r>
      <w:r w:rsidR="00D67E61" w:rsidRPr="085A53ED">
        <w:rPr>
          <w:sz w:val="22"/>
          <w:szCs w:val="22"/>
        </w:rPr>
        <w:t xml:space="preserve"> across a border</w:t>
      </w:r>
      <w:r w:rsidR="470B9BCF" w:rsidRPr="085A53ED">
        <w:rPr>
          <w:sz w:val="22"/>
          <w:szCs w:val="22"/>
        </w:rPr>
        <w:t xml:space="preserve"> </w:t>
      </w:r>
      <w:r w:rsidR="47986A26" w:rsidRPr="085A53ED">
        <w:rPr>
          <w:sz w:val="22"/>
          <w:szCs w:val="22"/>
        </w:rPr>
        <w:t xml:space="preserve">and </w:t>
      </w:r>
      <w:r w:rsidR="00C84652" w:rsidRPr="085A53ED">
        <w:rPr>
          <w:sz w:val="22"/>
          <w:szCs w:val="22"/>
        </w:rPr>
        <w:t xml:space="preserve">captures </w:t>
      </w:r>
      <w:r w:rsidR="47986A26" w:rsidRPr="085A53ED">
        <w:rPr>
          <w:sz w:val="22"/>
          <w:szCs w:val="22"/>
        </w:rPr>
        <w:t xml:space="preserve">if a child was </w:t>
      </w:r>
      <w:r w:rsidR="2E82FC0E" w:rsidRPr="085A53ED">
        <w:rPr>
          <w:sz w:val="22"/>
          <w:szCs w:val="22"/>
        </w:rPr>
        <w:t>excluded</w:t>
      </w:r>
      <w:r w:rsidR="47986A26" w:rsidRPr="085A53ED">
        <w:rPr>
          <w:sz w:val="22"/>
          <w:szCs w:val="22"/>
        </w:rPr>
        <w:t xml:space="preserve"> and the reasons (</w:t>
      </w:r>
      <w:r w:rsidR="58ECFDA9" w:rsidRPr="085A53ED">
        <w:rPr>
          <w:sz w:val="22"/>
          <w:szCs w:val="22"/>
        </w:rPr>
        <w:t>cotrimoxazole</w:t>
      </w:r>
      <w:r w:rsidR="60374D82" w:rsidRPr="085A53ED">
        <w:rPr>
          <w:sz w:val="22"/>
          <w:szCs w:val="22"/>
        </w:rPr>
        <w:t xml:space="preserve">, recent receipt of SP or AQ, child unable to swallow medicine, child vomited </w:t>
      </w:r>
      <w:r w:rsidR="00D67E61" w:rsidRPr="085A53ED">
        <w:rPr>
          <w:sz w:val="22"/>
          <w:szCs w:val="22"/>
        </w:rPr>
        <w:t xml:space="preserve">two </w:t>
      </w:r>
      <w:r w:rsidR="60374D82" w:rsidRPr="085A53ED">
        <w:rPr>
          <w:sz w:val="22"/>
          <w:szCs w:val="22"/>
        </w:rPr>
        <w:t>time</w:t>
      </w:r>
      <w:r w:rsidR="66A56A5B" w:rsidRPr="085A53ED">
        <w:rPr>
          <w:sz w:val="22"/>
          <w:szCs w:val="22"/>
        </w:rPr>
        <w:t xml:space="preserve">s after receiving the treatment). </w:t>
      </w:r>
      <w:r w:rsidR="00E71D48" w:rsidRPr="085A53ED">
        <w:rPr>
          <w:sz w:val="22"/>
          <w:szCs w:val="22"/>
        </w:rPr>
        <w:t>The form</w:t>
      </w:r>
      <w:r w:rsidR="3D7502A4" w:rsidRPr="085A53ED">
        <w:rPr>
          <w:sz w:val="22"/>
          <w:szCs w:val="22"/>
        </w:rPr>
        <w:t xml:space="preserve"> also </w:t>
      </w:r>
      <w:r w:rsidR="00E71D48" w:rsidRPr="085A53ED">
        <w:rPr>
          <w:sz w:val="22"/>
          <w:szCs w:val="22"/>
        </w:rPr>
        <w:t>records</w:t>
      </w:r>
      <w:r w:rsidR="3D7502A4" w:rsidRPr="085A53ED">
        <w:rPr>
          <w:sz w:val="22"/>
          <w:szCs w:val="22"/>
        </w:rPr>
        <w:t xml:space="preserve"> if the child was febrile and therefor</w:t>
      </w:r>
      <w:r w:rsidR="00FA5D5E" w:rsidRPr="085A53ED">
        <w:rPr>
          <w:sz w:val="22"/>
          <w:szCs w:val="22"/>
        </w:rPr>
        <w:t>e</w:t>
      </w:r>
      <w:r w:rsidR="3D7502A4" w:rsidRPr="085A53ED">
        <w:rPr>
          <w:sz w:val="22"/>
          <w:szCs w:val="22"/>
        </w:rPr>
        <w:t xml:space="preserve"> tested/treated and if the child was referred for severe malaria.</w:t>
      </w:r>
      <w:r w:rsidR="31FE80AD" w:rsidRPr="085A53ED">
        <w:rPr>
          <w:sz w:val="22"/>
          <w:szCs w:val="22"/>
        </w:rPr>
        <w:t xml:space="preserve"> Guinea’s register tracks refusals as well as </w:t>
      </w:r>
      <w:r w:rsidR="64317B2E" w:rsidRPr="085A53ED">
        <w:rPr>
          <w:sz w:val="22"/>
          <w:szCs w:val="22"/>
        </w:rPr>
        <w:t>whether</w:t>
      </w:r>
      <w:r w:rsidR="31FE80AD" w:rsidRPr="085A53ED">
        <w:rPr>
          <w:sz w:val="22"/>
          <w:szCs w:val="22"/>
        </w:rPr>
        <w:t xml:space="preserve"> child health cards were distributed.</w:t>
      </w:r>
    </w:p>
    <w:p w14:paraId="1E0DB977" w14:textId="566E6691" w:rsidR="0086523C" w:rsidRPr="00067050" w:rsidRDefault="0086523C" w:rsidP="00082293">
      <w:pPr>
        <w:pStyle w:val="BodyText"/>
        <w:kinsoku w:val="0"/>
        <w:overflowPunct w:val="0"/>
        <w:spacing w:before="191" w:line="271" w:lineRule="auto"/>
        <w:ind w:left="360" w:right="825"/>
        <w:jc w:val="both"/>
        <w:rPr>
          <w:rFonts w:asciiTheme="minorHAnsi" w:eastAsiaTheme="minorEastAsia" w:hAnsiTheme="minorHAnsi" w:cstheme="minorBidi"/>
          <w:bCs/>
          <w:sz w:val="22"/>
          <w:szCs w:val="22"/>
        </w:rPr>
      </w:pPr>
      <w:r w:rsidRPr="00067050">
        <w:rPr>
          <w:bCs/>
          <w:sz w:val="22"/>
          <w:szCs w:val="22"/>
        </w:rPr>
        <w:t xml:space="preserve">See </w:t>
      </w:r>
      <w:r w:rsidR="00D64209">
        <w:rPr>
          <w:bCs/>
          <w:sz w:val="22"/>
          <w:szCs w:val="22"/>
        </w:rPr>
        <w:t>Ghana</w:t>
      </w:r>
      <w:r w:rsidRPr="00067050">
        <w:rPr>
          <w:bCs/>
          <w:sz w:val="22"/>
          <w:szCs w:val="22"/>
        </w:rPr>
        <w:t xml:space="preserve"> for </w:t>
      </w:r>
      <w:r w:rsidR="00082293" w:rsidRPr="00067050">
        <w:rPr>
          <w:bCs/>
          <w:sz w:val="22"/>
          <w:szCs w:val="22"/>
        </w:rPr>
        <w:t>English example</w:t>
      </w:r>
      <w:r w:rsidR="00D64209">
        <w:rPr>
          <w:bCs/>
          <w:sz w:val="22"/>
          <w:szCs w:val="22"/>
        </w:rPr>
        <w:t xml:space="preserve">: </w:t>
      </w:r>
      <w:r w:rsidR="00F84D20" w:rsidRPr="00892BB5">
        <w:rPr>
          <w:b/>
          <w:i/>
          <w:iCs/>
          <w:sz w:val="22"/>
          <w:szCs w:val="22"/>
        </w:rPr>
        <w:t>insert link here</w:t>
      </w:r>
    </w:p>
    <w:p w14:paraId="50C4E041" w14:textId="3DECEC07" w:rsidR="00082293" w:rsidRPr="00067050" w:rsidRDefault="00082293" w:rsidP="00892BB5">
      <w:pPr>
        <w:pStyle w:val="BodyText"/>
        <w:tabs>
          <w:tab w:val="left" w:pos="6495"/>
        </w:tabs>
        <w:kinsoku w:val="0"/>
        <w:overflowPunct w:val="0"/>
        <w:spacing w:line="271" w:lineRule="auto"/>
        <w:ind w:left="360" w:right="825"/>
        <w:jc w:val="both"/>
        <w:rPr>
          <w:rFonts w:asciiTheme="minorHAnsi" w:eastAsiaTheme="minorEastAsia" w:hAnsiTheme="minorHAnsi" w:cstheme="minorBidi"/>
          <w:bCs/>
          <w:sz w:val="22"/>
          <w:szCs w:val="22"/>
        </w:rPr>
      </w:pPr>
      <w:r w:rsidRPr="00067050">
        <w:rPr>
          <w:bCs/>
          <w:sz w:val="22"/>
          <w:szCs w:val="22"/>
        </w:rPr>
        <w:t xml:space="preserve">See </w:t>
      </w:r>
      <w:r w:rsidR="59A42F75" w:rsidRPr="5D1DC69F">
        <w:rPr>
          <w:sz w:val="22"/>
          <w:szCs w:val="22"/>
        </w:rPr>
        <w:t xml:space="preserve">Mali </w:t>
      </w:r>
      <w:r w:rsidRPr="00067050">
        <w:rPr>
          <w:bCs/>
          <w:sz w:val="22"/>
          <w:szCs w:val="22"/>
        </w:rPr>
        <w:t>for French example</w:t>
      </w:r>
      <w:r w:rsidR="00157013">
        <w:rPr>
          <w:bCs/>
          <w:sz w:val="22"/>
          <w:szCs w:val="22"/>
        </w:rPr>
        <w:t>:</w:t>
      </w:r>
      <w:r w:rsidR="00F84D20">
        <w:rPr>
          <w:bCs/>
          <w:sz w:val="22"/>
          <w:szCs w:val="22"/>
        </w:rPr>
        <w:t xml:space="preserve"> </w:t>
      </w:r>
      <w:r w:rsidR="00F84D20" w:rsidRPr="00892BB5">
        <w:rPr>
          <w:b/>
          <w:i/>
          <w:iCs/>
          <w:sz w:val="22"/>
          <w:szCs w:val="22"/>
        </w:rPr>
        <w:t>insert link here</w:t>
      </w:r>
    </w:p>
    <w:p w14:paraId="78AB01FE" w14:textId="56A231B6" w:rsidR="00082293" w:rsidRPr="00F34C67" w:rsidRDefault="00082293" w:rsidP="00892BB5">
      <w:pPr>
        <w:pStyle w:val="BodyText"/>
        <w:tabs>
          <w:tab w:val="left" w:pos="6810"/>
          <w:tab w:val="left" w:pos="7080"/>
        </w:tabs>
        <w:kinsoku w:val="0"/>
        <w:overflowPunct w:val="0"/>
        <w:spacing w:before="191" w:line="271" w:lineRule="auto"/>
        <w:ind w:left="360" w:right="825"/>
        <w:jc w:val="both"/>
        <w:rPr>
          <w:rFonts w:asciiTheme="minorHAnsi" w:eastAsiaTheme="minorEastAsia" w:hAnsiTheme="minorHAnsi" w:cstheme="minorBidi"/>
          <w:sz w:val="22"/>
          <w:szCs w:val="22"/>
        </w:rPr>
      </w:pPr>
    </w:p>
    <w:p w14:paraId="28BD3A80" w14:textId="77777777" w:rsidR="009C4E86" w:rsidRDefault="745AC868" w:rsidP="009C4E86">
      <w:pPr>
        <w:pStyle w:val="BodyText"/>
        <w:numPr>
          <w:ilvl w:val="0"/>
          <w:numId w:val="7"/>
        </w:numPr>
        <w:kinsoku w:val="0"/>
        <w:overflowPunct w:val="0"/>
        <w:spacing w:before="191" w:line="271" w:lineRule="auto"/>
        <w:ind w:right="825"/>
        <w:rPr>
          <w:sz w:val="22"/>
          <w:szCs w:val="22"/>
        </w:rPr>
      </w:pPr>
      <w:r w:rsidRPr="00F34C67">
        <w:rPr>
          <w:b/>
          <w:bCs/>
          <w:sz w:val="22"/>
          <w:szCs w:val="22"/>
        </w:rPr>
        <w:t>Tally sheet</w:t>
      </w:r>
      <w:r w:rsidR="5210746F" w:rsidRPr="00F34C67">
        <w:rPr>
          <w:b/>
          <w:bCs/>
          <w:sz w:val="22"/>
          <w:szCs w:val="22"/>
        </w:rPr>
        <w:t>s or child counting forms</w:t>
      </w:r>
      <w:r w:rsidR="0194A91C" w:rsidRPr="00F34C67">
        <w:rPr>
          <w:sz w:val="22"/>
          <w:szCs w:val="22"/>
        </w:rPr>
        <w:t xml:space="preserve"> – these tools</w:t>
      </w:r>
      <w:r w:rsidR="6E482587" w:rsidRPr="00F34C67">
        <w:rPr>
          <w:sz w:val="22"/>
          <w:szCs w:val="22"/>
        </w:rPr>
        <w:t xml:space="preserve"> aim to capture details about the beneficiaries of the intervention. The form is</w:t>
      </w:r>
      <w:r w:rsidR="0194A91C" w:rsidRPr="00F34C67">
        <w:rPr>
          <w:sz w:val="22"/>
          <w:szCs w:val="22"/>
        </w:rPr>
        <w:t xml:space="preserve"> filled out daily by the CHW</w:t>
      </w:r>
      <w:r w:rsidR="3987017E" w:rsidRPr="00F34C67">
        <w:rPr>
          <w:sz w:val="22"/>
          <w:szCs w:val="22"/>
        </w:rPr>
        <w:t xml:space="preserve"> </w:t>
      </w:r>
      <w:r w:rsidR="08380DE4" w:rsidRPr="00F34C67">
        <w:rPr>
          <w:sz w:val="22"/>
          <w:szCs w:val="22"/>
        </w:rPr>
        <w:t>capturing information on</w:t>
      </w:r>
      <w:r w:rsidR="402D908A" w:rsidRPr="00F34C67">
        <w:rPr>
          <w:sz w:val="22"/>
          <w:szCs w:val="22"/>
        </w:rPr>
        <w:t xml:space="preserve"> households visited, households </w:t>
      </w:r>
      <w:r w:rsidR="363B0547" w:rsidRPr="2F6638F6">
        <w:rPr>
          <w:sz w:val="22"/>
          <w:szCs w:val="22"/>
        </w:rPr>
        <w:t xml:space="preserve">that </w:t>
      </w:r>
      <w:r w:rsidR="402D908A" w:rsidRPr="00F34C67">
        <w:rPr>
          <w:sz w:val="22"/>
          <w:szCs w:val="22"/>
        </w:rPr>
        <w:t xml:space="preserve">received </w:t>
      </w:r>
      <w:r w:rsidR="692B4276" w:rsidRPr="2F6638F6">
        <w:rPr>
          <w:sz w:val="22"/>
          <w:szCs w:val="22"/>
        </w:rPr>
        <w:t xml:space="preserve">the </w:t>
      </w:r>
      <w:r w:rsidR="402D908A" w:rsidRPr="00F34C67">
        <w:rPr>
          <w:sz w:val="22"/>
          <w:szCs w:val="22"/>
        </w:rPr>
        <w:t xml:space="preserve">intervention, households </w:t>
      </w:r>
      <w:r w:rsidR="6786E1EA" w:rsidRPr="2F6638F6">
        <w:rPr>
          <w:sz w:val="22"/>
          <w:szCs w:val="22"/>
        </w:rPr>
        <w:t xml:space="preserve">that </w:t>
      </w:r>
      <w:r w:rsidR="402D908A" w:rsidRPr="00F34C67">
        <w:rPr>
          <w:sz w:val="22"/>
          <w:szCs w:val="22"/>
        </w:rPr>
        <w:t xml:space="preserve">refused </w:t>
      </w:r>
      <w:r w:rsidR="65EEF34F" w:rsidRPr="2F6638F6">
        <w:rPr>
          <w:sz w:val="22"/>
          <w:szCs w:val="22"/>
        </w:rPr>
        <w:t xml:space="preserve">the </w:t>
      </w:r>
      <w:r w:rsidR="402D908A" w:rsidRPr="00F34C67">
        <w:rPr>
          <w:sz w:val="22"/>
          <w:szCs w:val="22"/>
        </w:rPr>
        <w:t>intervention</w:t>
      </w:r>
      <w:r w:rsidR="512EE8C3" w:rsidRPr="00F34C67">
        <w:rPr>
          <w:sz w:val="22"/>
          <w:szCs w:val="22"/>
        </w:rPr>
        <w:t>,</w:t>
      </w:r>
      <w:r w:rsidR="670C9EC3" w:rsidRPr="00F34C67">
        <w:rPr>
          <w:sz w:val="22"/>
          <w:szCs w:val="22"/>
        </w:rPr>
        <w:t xml:space="preserve"> </w:t>
      </w:r>
      <w:r w:rsidR="347B6B69" w:rsidRPr="00F34C67">
        <w:rPr>
          <w:sz w:val="22"/>
          <w:szCs w:val="22"/>
        </w:rPr>
        <w:t xml:space="preserve">children </w:t>
      </w:r>
      <w:r w:rsidR="64585058" w:rsidRPr="2F6638F6">
        <w:rPr>
          <w:sz w:val="22"/>
          <w:szCs w:val="22"/>
        </w:rPr>
        <w:t xml:space="preserve">that </w:t>
      </w:r>
      <w:r w:rsidR="347B6B69" w:rsidRPr="00F34C67">
        <w:rPr>
          <w:sz w:val="22"/>
          <w:szCs w:val="22"/>
        </w:rPr>
        <w:t xml:space="preserve">received </w:t>
      </w:r>
      <w:r w:rsidR="371D0C6F" w:rsidRPr="2F6638F6">
        <w:rPr>
          <w:sz w:val="22"/>
          <w:szCs w:val="22"/>
        </w:rPr>
        <w:t xml:space="preserve">the </w:t>
      </w:r>
      <w:r w:rsidR="347B6B69" w:rsidRPr="00F34C67">
        <w:rPr>
          <w:sz w:val="22"/>
          <w:szCs w:val="22"/>
        </w:rPr>
        <w:t>intervention (by age group</w:t>
      </w:r>
      <w:r w:rsidR="512EE8C3" w:rsidRPr="00F34C67">
        <w:rPr>
          <w:sz w:val="22"/>
          <w:szCs w:val="22"/>
        </w:rPr>
        <w:t xml:space="preserve"> and by sex</w:t>
      </w:r>
      <w:r w:rsidR="347B6B69" w:rsidRPr="00F34C67">
        <w:rPr>
          <w:sz w:val="22"/>
          <w:szCs w:val="22"/>
        </w:rPr>
        <w:t xml:space="preserve">), # of children not eligible, # of children </w:t>
      </w:r>
      <w:r w:rsidR="7A909C0A" w:rsidRPr="2F6638F6">
        <w:rPr>
          <w:sz w:val="22"/>
          <w:szCs w:val="22"/>
        </w:rPr>
        <w:t xml:space="preserve">that </w:t>
      </w:r>
      <w:r w:rsidR="347B6B69" w:rsidRPr="00F34C67">
        <w:rPr>
          <w:sz w:val="22"/>
          <w:szCs w:val="22"/>
        </w:rPr>
        <w:t>had negative reactions (by age group</w:t>
      </w:r>
      <w:r w:rsidR="512EE8C3" w:rsidRPr="00F34C67">
        <w:rPr>
          <w:sz w:val="22"/>
          <w:szCs w:val="22"/>
        </w:rPr>
        <w:t xml:space="preserve"> and sex</w:t>
      </w:r>
      <w:r w:rsidR="347B6B69" w:rsidRPr="00F34C67">
        <w:rPr>
          <w:sz w:val="22"/>
          <w:szCs w:val="22"/>
        </w:rPr>
        <w:t>)</w:t>
      </w:r>
      <w:r w:rsidR="252A3609" w:rsidRPr="00F34C67">
        <w:rPr>
          <w:sz w:val="22"/>
          <w:szCs w:val="22"/>
        </w:rPr>
        <w:t>. The forms may include medicine distribution/supply/stock tracking (SPAQ distributed, wasted, returned). See</w:t>
      </w:r>
      <w:r w:rsidR="00463022">
        <w:rPr>
          <w:sz w:val="22"/>
          <w:szCs w:val="22"/>
        </w:rPr>
        <w:t xml:space="preserve"> an</w:t>
      </w:r>
      <w:r w:rsidR="00EB09BE">
        <w:rPr>
          <w:sz w:val="22"/>
          <w:szCs w:val="22"/>
        </w:rPr>
        <w:t xml:space="preserve"> example from</w:t>
      </w:r>
      <w:r w:rsidR="252A3609" w:rsidRPr="00F34C67">
        <w:rPr>
          <w:sz w:val="22"/>
          <w:szCs w:val="22"/>
        </w:rPr>
        <w:t xml:space="preserve"> Cameroon (</w:t>
      </w:r>
      <w:r w:rsidR="004A53CA">
        <w:rPr>
          <w:sz w:val="22"/>
          <w:szCs w:val="22"/>
        </w:rPr>
        <w:t>capture</w:t>
      </w:r>
      <w:r w:rsidR="00623B64">
        <w:rPr>
          <w:sz w:val="22"/>
          <w:szCs w:val="22"/>
        </w:rPr>
        <w:t>s</w:t>
      </w:r>
      <w:r w:rsidR="004A53CA">
        <w:rPr>
          <w:sz w:val="22"/>
          <w:szCs w:val="22"/>
        </w:rPr>
        <w:t xml:space="preserve"> information a</w:t>
      </w:r>
      <w:r w:rsidR="00623B64">
        <w:rPr>
          <w:sz w:val="22"/>
          <w:szCs w:val="22"/>
        </w:rPr>
        <w:t>t a higher level/or more “</w:t>
      </w:r>
      <w:r w:rsidR="252A3609" w:rsidRPr="00F34C67">
        <w:rPr>
          <w:sz w:val="22"/>
          <w:szCs w:val="22"/>
        </w:rPr>
        <w:t>big picture</w:t>
      </w:r>
      <w:r w:rsidR="00623B64">
        <w:rPr>
          <w:sz w:val="22"/>
          <w:szCs w:val="22"/>
        </w:rPr>
        <w:t>” information</w:t>
      </w:r>
      <w:r w:rsidR="252A3609" w:rsidRPr="00F34C67">
        <w:rPr>
          <w:sz w:val="22"/>
          <w:szCs w:val="22"/>
        </w:rPr>
        <w:t xml:space="preserve">) and </w:t>
      </w:r>
      <w:r w:rsidR="4FE9CFE1" w:rsidRPr="00F34C67">
        <w:rPr>
          <w:sz w:val="22"/>
          <w:szCs w:val="22"/>
        </w:rPr>
        <w:t>Mali or Guinea (</w:t>
      </w:r>
      <w:r w:rsidR="004A53CA">
        <w:rPr>
          <w:sz w:val="22"/>
          <w:szCs w:val="22"/>
        </w:rPr>
        <w:t xml:space="preserve">both capture </w:t>
      </w:r>
      <w:r w:rsidR="4FE9CFE1" w:rsidRPr="00F34C67">
        <w:rPr>
          <w:sz w:val="22"/>
          <w:szCs w:val="22"/>
        </w:rPr>
        <w:t>more detailed</w:t>
      </w:r>
      <w:r w:rsidR="004A53CA">
        <w:rPr>
          <w:sz w:val="22"/>
          <w:szCs w:val="22"/>
        </w:rPr>
        <w:t xml:space="preserve"> information</w:t>
      </w:r>
      <w:r w:rsidR="4FE9CFE1" w:rsidRPr="00F34C67">
        <w:rPr>
          <w:sz w:val="22"/>
          <w:szCs w:val="22"/>
        </w:rPr>
        <w:t xml:space="preserve">). </w:t>
      </w:r>
      <w:r w:rsidR="0B401748" w:rsidRPr="00F34C67">
        <w:rPr>
          <w:sz w:val="22"/>
          <w:szCs w:val="22"/>
        </w:rPr>
        <w:t>At the end of a cycle, these daily tally sheets are aggregated, typically by supervisors</w:t>
      </w:r>
      <w:r w:rsidR="76068F3F" w:rsidRPr="00F34C67">
        <w:rPr>
          <w:sz w:val="22"/>
          <w:szCs w:val="22"/>
        </w:rPr>
        <w:t xml:space="preserve"> or health facility workers</w:t>
      </w:r>
      <w:r w:rsidR="0B401748" w:rsidRPr="00F34C67">
        <w:rPr>
          <w:sz w:val="22"/>
          <w:szCs w:val="22"/>
        </w:rPr>
        <w:t xml:space="preserve">, to produce </w:t>
      </w:r>
      <w:r w:rsidR="17B7973A" w:rsidRPr="00F34C67">
        <w:rPr>
          <w:sz w:val="22"/>
          <w:szCs w:val="22"/>
        </w:rPr>
        <w:t>end</w:t>
      </w:r>
      <w:r w:rsidR="0912DDED" w:rsidRPr="00F34C67">
        <w:rPr>
          <w:sz w:val="22"/>
          <w:szCs w:val="22"/>
        </w:rPr>
        <w:t>-</w:t>
      </w:r>
      <w:r w:rsidR="17B7973A" w:rsidRPr="00F34C67">
        <w:rPr>
          <w:sz w:val="22"/>
          <w:szCs w:val="22"/>
        </w:rPr>
        <w:t>of</w:t>
      </w:r>
      <w:r w:rsidR="405D4A86" w:rsidRPr="00F34C67">
        <w:rPr>
          <w:sz w:val="22"/>
          <w:szCs w:val="22"/>
        </w:rPr>
        <w:t>-c</w:t>
      </w:r>
      <w:r w:rsidR="0B401748" w:rsidRPr="00F34C67">
        <w:rPr>
          <w:sz w:val="22"/>
          <w:szCs w:val="22"/>
        </w:rPr>
        <w:t>ycle tally sheets</w:t>
      </w:r>
      <w:r w:rsidR="21BB3DD4" w:rsidRPr="00F34C67">
        <w:rPr>
          <w:sz w:val="22"/>
          <w:szCs w:val="22"/>
        </w:rPr>
        <w:t xml:space="preserve"> or end-of-cycle reports</w:t>
      </w:r>
      <w:r w:rsidR="0B401748" w:rsidRPr="00F34C67">
        <w:rPr>
          <w:sz w:val="22"/>
          <w:szCs w:val="22"/>
        </w:rPr>
        <w:t>.</w:t>
      </w:r>
      <w:r w:rsidR="3DEBFD7E" w:rsidRPr="00F34C67">
        <w:rPr>
          <w:sz w:val="22"/>
          <w:szCs w:val="22"/>
        </w:rPr>
        <w:t xml:space="preserve"> </w:t>
      </w:r>
      <w:r w:rsidR="1FC2AF8E" w:rsidRPr="00F34C67">
        <w:rPr>
          <w:sz w:val="22"/>
          <w:szCs w:val="22"/>
        </w:rPr>
        <w:t xml:space="preserve">Separate forms </w:t>
      </w:r>
      <w:r w:rsidR="004021DC">
        <w:rPr>
          <w:sz w:val="22"/>
          <w:szCs w:val="22"/>
        </w:rPr>
        <w:t>for</w:t>
      </w:r>
      <w:r w:rsidR="1FC2AF8E" w:rsidRPr="00F34C67">
        <w:rPr>
          <w:sz w:val="22"/>
          <w:szCs w:val="22"/>
        </w:rPr>
        <w:t xml:space="preserve"> further aggregation to the district level may also exist.</w:t>
      </w:r>
    </w:p>
    <w:p w14:paraId="3D7825B9" w14:textId="062DDE7E" w:rsidR="004E65E8" w:rsidRDefault="00287067" w:rsidP="009C4E86">
      <w:pPr>
        <w:pStyle w:val="BodyText"/>
        <w:kinsoku w:val="0"/>
        <w:overflowPunct w:val="0"/>
        <w:spacing w:before="191" w:line="271" w:lineRule="auto"/>
        <w:ind w:left="360" w:right="825"/>
        <w:rPr>
          <w:sz w:val="22"/>
          <w:szCs w:val="22"/>
        </w:rPr>
      </w:pPr>
      <w:r>
        <w:rPr>
          <w:sz w:val="22"/>
          <w:szCs w:val="22"/>
        </w:rPr>
        <w:br/>
        <w:t xml:space="preserve">See </w:t>
      </w:r>
      <w:r w:rsidR="00E16E31">
        <w:rPr>
          <w:sz w:val="22"/>
          <w:szCs w:val="22"/>
        </w:rPr>
        <w:t>Guinea</w:t>
      </w:r>
      <w:r>
        <w:rPr>
          <w:sz w:val="22"/>
          <w:szCs w:val="22"/>
        </w:rPr>
        <w:t xml:space="preserve"> for a French example:</w:t>
      </w:r>
      <w:r w:rsidR="00F84D20">
        <w:rPr>
          <w:sz w:val="22"/>
          <w:szCs w:val="22"/>
        </w:rPr>
        <w:t xml:space="preserve"> </w:t>
      </w:r>
      <w:r w:rsidR="00F84D20" w:rsidRPr="00892BB5">
        <w:rPr>
          <w:b/>
          <w:bCs/>
          <w:i/>
          <w:iCs/>
          <w:sz w:val="22"/>
          <w:szCs w:val="22"/>
        </w:rPr>
        <w:t>insert link here</w:t>
      </w:r>
      <w:r>
        <w:rPr>
          <w:sz w:val="22"/>
          <w:szCs w:val="22"/>
        </w:rPr>
        <w:br/>
        <w:t xml:space="preserve">See Nigeria for English example: </w:t>
      </w:r>
      <w:r w:rsidR="00F84D20" w:rsidRPr="00892BB5">
        <w:rPr>
          <w:b/>
          <w:bCs/>
          <w:i/>
          <w:iCs/>
          <w:sz w:val="22"/>
          <w:szCs w:val="22"/>
        </w:rPr>
        <w:t>insert link here</w:t>
      </w:r>
    </w:p>
    <w:p w14:paraId="6DFA7F5D" w14:textId="23825EFC" w:rsidR="00C607B5" w:rsidRPr="00BF515B" w:rsidRDefault="009E18B6" w:rsidP="00C607B5">
      <w:pPr>
        <w:pStyle w:val="BodyText"/>
        <w:kinsoku w:val="0"/>
        <w:overflowPunct w:val="0"/>
        <w:spacing w:before="191" w:line="271" w:lineRule="auto"/>
        <w:ind w:left="360" w:right="825"/>
        <w:jc w:val="both"/>
        <w:rPr>
          <w:strike/>
          <w:sz w:val="22"/>
          <w:szCs w:val="22"/>
        </w:rPr>
      </w:pPr>
      <w:r w:rsidRPr="085A53ED">
        <w:rPr>
          <w:sz w:val="22"/>
          <w:szCs w:val="22"/>
        </w:rPr>
        <w:t xml:space="preserve">2b. </w:t>
      </w:r>
      <w:r w:rsidR="00C607B5" w:rsidRPr="085A53ED">
        <w:rPr>
          <w:b/>
          <w:bCs/>
          <w:sz w:val="22"/>
          <w:szCs w:val="22"/>
        </w:rPr>
        <w:t>Drug counting/reconciliation form</w:t>
      </w:r>
      <w:r w:rsidR="00C607B5" w:rsidRPr="085A53ED">
        <w:rPr>
          <w:sz w:val="22"/>
          <w:szCs w:val="22"/>
        </w:rPr>
        <w:t xml:space="preserve"> – The SMC drug </w:t>
      </w:r>
      <w:r w:rsidR="57F9CD92" w:rsidRPr="085A53ED">
        <w:rPr>
          <w:sz w:val="22"/>
          <w:szCs w:val="22"/>
        </w:rPr>
        <w:t>counting,</w:t>
      </w:r>
      <w:r w:rsidR="00C607B5" w:rsidRPr="085A53ED">
        <w:rPr>
          <w:sz w:val="22"/>
          <w:szCs w:val="22"/>
        </w:rPr>
        <w:t xml:space="preserve"> or reconciliation form is often integrated into the tally sheets/child counting forms. The form is used to track the daily number of SPAQ blister packs received, administered, and lost by the CHW, as well as the total number of SPAQ blister packs left over and returned to the health facility. </w:t>
      </w:r>
    </w:p>
    <w:p w14:paraId="4B970C4E" w14:textId="15514579" w:rsidR="009E18B6" w:rsidRDefault="006510A8" w:rsidP="00882F41">
      <w:pPr>
        <w:pStyle w:val="BodyText"/>
        <w:kinsoku w:val="0"/>
        <w:overflowPunct w:val="0"/>
        <w:spacing w:before="191" w:line="271" w:lineRule="auto"/>
        <w:ind w:left="360" w:right="825"/>
        <w:jc w:val="both"/>
        <w:rPr>
          <w:sz w:val="22"/>
          <w:szCs w:val="22"/>
        </w:rPr>
      </w:pPr>
      <w:r>
        <w:rPr>
          <w:sz w:val="22"/>
          <w:szCs w:val="22"/>
        </w:rPr>
        <w:t>See</w:t>
      </w:r>
      <w:r w:rsidR="00056F5F">
        <w:rPr>
          <w:sz w:val="22"/>
          <w:szCs w:val="22"/>
        </w:rPr>
        <w:t xml:space="preserve"> Cameroon for a French example</w:t>
      </w:r>
      <w:r w:rsidR="00F84D20">
        <w:rPr>
          <w:sz w:val="22"/>
          <w:szCs w:val="22"/>
        </w:rPr>
        <w:t xml:space="preserve">: </w:t>
      </w:r>
      <w:r w:rsidR="00F84D20" w:rsidRPr="00892BB5">
        <w:rPr>
          <w:b/>
          <w:bCs/>
          <w:i/>
          <w:iCs/>
          <w:sz w:val="22"/>
          <w:szCs w:val="22"/>
        </w:rPr>
        <w:t>insert link here</w:t>
      </w:r>
    </w:p>
    <w:p w14:paraId="29D436BA" w14:textId="78E62C76" w:rsidR="00056F5F" w:rsidRPr="00F34C67" w:rsidRDefault="00056F5F" w:rsidP="009C4E86">
      <w:pPr>
        <w:pStyle w:val="BodyText"/>
        <w:kinsoku w:val="0"/>
        <w:overflowPunct w:val="0"/>
        <w:spacing w:line="271" w:lineRule="auto"/>
        <w:ind w:left="360" w:right="825"/>
        <w:jc w:val="both"/>
        <w:rPr>
          <w:sz w:val="22"/>
          <w:szCs w:val="22"/>
        </w:rPr>
      </w:pPr>
      <w:r>
        <w:rPr>
          <w:sz w:val="22"/>
          <w:szCs w:val="22"/>
        </w:rPr>
        <w:t>See Nigeria for English example</w:t>
      </w:r>
      <w:r w:rsidR="00F84D20">
        <w:rPr>
          <w:sz w:val="22"/>
          <w:szCs w:val="22"/>
        </w:rPr>
        <w:t xml:space="preserve">: </w:t>
      </w:r>
      <w:r w:rsidR="00F84D20" w:rsidRPr="00892BB5">
        <w:rPr>
          <w:b/>
          <w:bCs/>
          <w:i/>
          <w:iCs/>
          <w:sz w:val="22"/>
          <w:szCs w:val="22"/>
        </w:rPr>
        <w:t>insert link here</w:t>
      </w:r>
    </w:p>
    <w:p w14:paraId="7943D511" w14:textId="7B2E6DC9" w:rsidR="00A26381" w:rsidRDefault="06B14A60" w:rsidP="004E65E8">
      <w:pPr>
        <w:pStyle w:val="BodyText"/>
        <w:numPr>
          <w:ilvl w:val="0"/>
          <w:numId w:val="7"/>
        </w:numPr>
        <w:kinsoku w:val="0"/>
        <w:overflowPunct w:val="0"/>
        <w:spacing w:before="191" w:line="271" w:lineRule="auto"/>
        <w:ind w:right="825"/>
        <w:jc w:val="both"/>
        <w:rPr>
          <w:sz w:val="22"/>
          <w:szCs w:val="22"/>
        </w:rPr>
      </w:pPr>
      <w:r w:rsidRPr="00F34C67">
        <w:rPr>
          <w:b/>
          <w:bCs/>
          <w:sz w:val="22"/>
          <w:szCs w:val="22"/>
        </w:rPr>
        <w:t>Child record cards</w:t>
      </w:r>
      <w:r w:rsidR="6736ECE7" w:rsidRPr="00F34C67">
        <w:rPr>
          <w:sz w:val="22"/>
          <w:szCs w:val="22"/>
        </w:rPr>
        <w:t xml:space="preserve"> – </w:t>
      </w:r>
      <w:r w:rsidR="5ED02592" w:rsidRPr="00F34C67">
        <w:rPr>
          <w:sz w:val="22"/>
          <w:szCs w:val="22"/>
        </w:rPr>
        <w:t>A record to be kept by the parent/guardian for each child</w:t>
      </w:r>
      <w:r w:rsidR="00C63F19">
        <w:rPr>
          <w:sz w:val="22"/>
          <w:szCs w:val="22"/>
        </w:rPr>
        <w:t xml:space="preserve"> in the household</w:t>
      </w:r>
      <w:r w:rsidR="5ED02592" w:rsidRPr="00F34C67">
        <w:rPr>
          <w:sz w:val="22"/>
          <w:szCs w:val="22"/>
        </w:rPr>
        <w:t xml:space="preserve"> receiving SMC</w:t>
      </w:r>
      <w:r w:rsidR="00C63F19">
        <w:rPr>
          <w:sz w:val="22"/>
          <w:szCs w:val="22"/>
        </w:rPr>
        <w:t xml:space="preserve"> intervention</w:t>
      </w:r>
      <w:r w:rsidR="5ED02592" w:rsidRPr="00F34C67">
        <w:rPr>
          <w:sz w:val="22"/>
          <w:szCs w:val="22"/>
        </w:rPr>
        <w:t xml:space="preserve">. </w:t>
      </w:r>
      <w:r w:rsidR="00C63F19">
        <w:rPr>
          <w:sz w:val="22"/>
          <w:szCs w:val="22"/>
        </w:rPr>
        <w:t>The form is used to collect</w:t>
      </w:r>
      <w:r w:rsidR="5ED02592" w:rsidRPr="00F34C67">
        <w:rPr>
          <w:sz w:val="22"/>
          <w:szCs w:val="22"/>
        </w:rPr>
        <w:t xml:space="preserve"> information such as </w:t>
      </w:r>
      <w:r w:rsidR="03FB14C3" w:rsidRPr="00F34C67">
        <w:rPr>
          <w:sz w:val="22"/>
          <w:szCs w:val="22"/>
        </w:rPr>
        <w:t>geographic location, a</w:t>
      </w:r>
      <w:r w:rsidR="5ED02592" w:rsidRPr="00F34C67">
        <w:rPr>
          <w:sz w:val="22"/>
          <w:szCs w:val="22"/>
        </w:rPr>
        <w:t>ge, sex, parent’s</w:t>
      </w:r>
      <w:r w:rsidR="00C63F19">
        <w:rPr>
          <w:sz w:val="22"/>
          <w:szCs w:val="22"/>
        </w:rPr>
        <w:t>/guardian’s</w:t>
      </w:r>
      <w:r w:rsidR="5ED02592" w:rsidRPr="00F34C67">
        <w:rPr>
          <w:sz w:val="22"/>
          <w:szCs w:val="22"/>
        </w:rPr>
        <w:t xml:space="preserve"> name, date of </w:t>
      </w:r>
      <w:r w:rsidR="724CB79E" w:rsidRPr="00F34C67">
        <w:rPr>
          <w:sz w:val="22"/>
          <w:szCs w:val="22"/>
        </w:rPr>
        <w:t>drug distribution and a place to mark each dose as it is taken (three checks per distribution cycle). S</w:t>
      </w:r>
      <w:r w:rsidR="6736ECE7" w:rsidRPr="00F34C67">
        <w:rPr>
          <w:sz w:val="22"/>
          <w:szCs w:val="22"/>
        </w:rPr>
        <w:t>tandard child health cards</w:t>
      </w:r>
      <w:r w:rsidR="30F19CD0" w:rsidRPr="00F34C67">
        <w:rPr>
          <w:sz w:val="22"/>
          <w:szCs w:val="22"/>
        </w:rPr>
        <w:t xml:space="preserve"> are</w:t>
      </w:r>
      <w:r w:rsidR="6736ECE7" w:rsidRPr="00F34C67">
        <w:rPr>
          <w:sz w:val="22"/>
          <w:szCs w:val="22"/>
        </w:rPr>
        <w:t xml:space="preserve"> sometime</w:t>
      </w:r>
      <w:r w:rsidR="002A4DB2">
        <w:rPr>
          <w:sz w:val="22"/>
          <w:szCs w:val="22"/>
        </w:rPr>
        <w:t>s</w:t>
      </w:r>
      <w:r w:rsidR="6736ECE7" w:rsidRPr="00F34C67">
        <w:rPr>
          <w:sz w:val="22"/>
          <w:szCs w:val="22"/>
        </w:rPr>
        <w:t xml:space="preserve"> used (record of vaccination, etc.)</w:t>
      </w:r>
      <w:r w:rsidR="002A4DB2">
        <w:rPr>
          <w:sz w:val="22"/>
          <w:szCs w:val="22"/>
        </w:rPr>
        <w:t>,</w:t>
      </w:r>
      <w:r w:rsidR="6736ECE7" w:rsidRPr="00F34C67">
        <w:rPr>
          <w:sz w:val="22"/>
          <w:szCs w:val="22"/>
        </w:rPr>
        <w:t xml:space="preserve"> </w:t>
      </w:r>
      <w:r w:rsidR="0455277F" w:rsidRPr="00F34C67">
        <w:rPr>
          <w:sz w:val="22"/>
          <w:szCs w:val="22"/>
        </w:rPr>
        <w:t>as is the case in Ghana.</w:t>
      </w:r>
      <w:r w:rsidR="6A83B196" w:rsidRPr="00F34C67">
        <w:rPr>
          <w:sz w:val="22"/>
          <w:szCs w:val="22"/>
        </w:rPr>
        <w:t xml:space="preserve"> Cameroon’s SMC chi</w:t>
      </w:r>
      <w:r w:rsidR="009B1A67">
        <w:rPr>
          <w:sz w:val="22"/>
          <w:szCs w:val="22"/>
        </w:rPr>
        <w:t>l</w:t>
      </w:r>
      <w:r w:rsidR="6A83B196" w:rsidRPr="00F34C67">
        <w:rPr>
          <w:sz w:val="22"/>
          <w:szCs w:val="22"/>
        </w:rPr>
        <w:t>d card also contains information on the lot number and expiration date of the medication given, if the child has an allergy an</w:t>
      </w:r>
      <w:r w:rsidR="29132D50" w:rsidRPr="00F34C67">
        <w:rPr>
          <w:sz w:val="22"/>
          <w:szCs w:val="22"/>
        </w:rPr>
        <w:t>d if an adverse event had occurred following a previous administration.</w:t>
      </w:r>
      <w:r w:rsidR="296E5545" w:rsidRPr="00F34C67">
        <w:rPr>
          <w:sz w:val="22"/>
          <w:szCs w:val="22"/>
        </w:rPr>
        <w:t xml:space="preserve"> Nigeria</w:t>
      </w:r>
      <w:r w:rsidR="1AB51F1C" w:rsidRPr="00F34C67">
        <w:rPr>
          <w:sz w:val="22"/>
          <w:szCs w:val="22"/>
        </w:rPr>
        <w:t xml:space="preserve"> and Guinea</w:t>
      </w:r>
      <w:r w:rsidR="296E5545" w:rsidRPr="00F34C67">
        <w:rPr>
          <w:sz w:val="22"/>
          <w:szCs w:val="22"/>
        </w:rPr>
        <w:t xml:space="preserve"> child record card</w:t>
      </w:r>
      <w:r w:rsidR="350A6FBC" w:rsidRPr="00F34C67">
        <w:rPr>
          <w:sz w:val="22"/>
          <w:szCs w:val="22"/>
        </w:rPr>
        <w:t xml:space="preserve">s </w:t>
      </w:r>
      <w:r w:rsidR="296E5545" w:rsidRPr="00F34C67">
        <w:rPr>
          <w:sz w:val="22"/>
          <w:szCs w:val="22"/>
        </w:rPr>
        <w:t>also contain some key malaria prevention messages.</w:t>
      </w:r>
      <w:r w:rsidR="166C9567" w:rsidRPr="00F34C67">
        <w:rPr>
          <w:sz w:val="22"/>
          <w:szCs w:val="22"/>
        </w:rPr>
        <w:t xml:space="preserve"> Niger’s card contains space to mark SMC doses as well as MUAC measurements (malnutrition markers)</w:t>
      </w:r>
      <w:r w:rsidR="191491EA" w:rsidRPr="00F34C67">
        <w:rPr>
          <w:sz w:val="22"/>
          <w:szCs w:val="22"/>
        </w:rPr>
        <w:t>.</w:t>
      </w:r>
    </w:p>
    <w:p w14:paraId="6CB0A7CF" w14:textId="274A2308" w:rsidR="00FC7D79" w:rsidRPr="002E1E8E" w:rsidRDefault="00FC7D79" w:rsidP="00FC7D79">
      <w:pPr>
        <w:pStyle w:val="BodyText"/>
        <w:kinsoku w:val="0"/>
        <w:overflowPunct w:val="0"/>
        <w:spacing w:before="191" w:line="271" w:lineRule="auto"/>
        <w:ind w:left="360" w:right="825"/>
        <w:jc w:val="both"/>
        <w:rPr>
          <w:sz w:val="22"/>
          <w:szCs w:val="22"/>
        </w:rPr>
      </w:pPr>
      <w:r w:rsidRPr="002E1E8E">
        <w:rPr>
          <w:sz w:val="22"/>
          <w:szCs w:val="22"/>
        </w:rPr>
        <w:t xml:space="preserve">See </w:t>
      </w:r>
      <w:r w:rsidR="00AC7702">
        <w:rPr>
          <w:sz w:val="22"/>
          <w:szCs w:val="22"/>
        </w:rPr>
        <w:t xml:space="preserve">Guinea or </w:t>
      </w:r>
      <w:r w:rsidR="00CE0A5D">
        <w:rPr>
          <w:sz w:val="22"/>
          <w:szCs w:val="22"/>
        </w:rPr>
        <w:t>Cameroon</w:t>
      </w:r>
      <w:r w:rsidRPr="002E1E8E">
        <w:rPr>
          <w:sz w:val="22"/>
          <w:szCs w:val="22"/>
        </w:rPr>
        <w:t xml:space="preserve"> for a French example</w:t>
      </w:r>
      <w:r w:rsidR="00B21CB3">
        <w:rPr>
          <w:sz w:val="22"/>
          <w:szCs w:val="22"/>
        </w:rPr>
        <w:t xml:space="preserve">: </w:t>
      </w:r>
      <w:r w:rsidR="00B21CB3" w:rsidRPr="00892BB5">
        <w:rPr>
          <w:b/>
          <w:bCs/>
          <w:i/>
          <w:iCs/>
          <w:sz w:val="22"/>
          <w:szCs w:val="22"/>
        </w:rPr>
        <w:t>insert link here</w:t>
      </w:r>
    </w:p>
    <w:p w14:paraId="42C3030C" w14:textId="10DF1BB0" w:rsidR="00FC7D79" w:rsidRPr="002E1E8E" w:rsidRDefault="00FC7D79" w:rsidP="009C4E86">
      <w:pPr>
        <w:pStyle w:val="BodyText"/>
        <w:kinsoku w:val="0"/>
        <w:overflowPunct w:val="0"/>
        <w:spacing w:line="271" w:lineRule="auto"/>
        <w:ind w:left="360" w:right="825"/>
        <w:jc w:val="both"/>
        <w:rPr>
          <w:sz w:val="22"/>
          <w:szCs w:val="22"/>
        </w:rPr>
      </w:pPr>
      <w:r w:rsidRPr="002E1E8E">
        <w:rPr>
          <w:sz w:val="22"/>
          <w:szCs w:val="22"/>
        </w:rPr>
        <w:t xml:space="preserve">See </w:t>
      </w:r>
      <w:r w:rsidR="002E1E8E" w:rsidRPr="002E1E8E">
        <w:rPr>
          <w:sz w:val="22"/>
          <w:szCs w:val="22"/>
        </w:rPr>
        <w:t>Nigeria for an English example</w:t>
      </w:r>
      <w:r w:rsidR="00B21CB3">
        <w:rPr>
          <w:sz w:val="22"/>
          <w:szCs w:val="22"/>
        </w:rPr>
        <w:t xml:space="preserve">: </w:t>
      </w:r>
      <w:r w:rsidR="00B21CB3" w:rsidRPr="00892BB5">
        <w:rPr>
          <w:b/>
          <w:bCs/>
          <w:i/>
          <w:iCs/>
          <w:sz w:val="22"/>
          <w:szCs w:val="22"/>
        </w:rPr>
        <w:t>insert link here</w:t>
      </w:r>
    </w:p>
    <w:p w14:paraId="294E2694" w14:textId="6E84CB53" w:rsidR="00A26381" w:rsidRDefault="43617270" w:rsidP="004E65E8">
      <w:pPr>
        <w:pStyle w:val="BodyText"/>
        <w:numPr>
          <w:ilvl w:val="0"/>
          <w:numId w:val="7"/>
        </w:numPr>
        <w:kinsoku w:val="0"/>
        <w:overflowPunct w:val="0"/>
        <w:spacing w:before="191" w:line="271" w:lineRule="auto"/>
        <w:ind w:right="825"/>
        <w:jc w:val="both"/>
        <w:rPr>
          <w:sz w:val="22"/>
          <w:szCs w:val="22"/>
        </w:rPr>
      </w:pPr>
      <w:r w:rsidRPr="00F34C67">
        <w:rPr>
          <w:b/>
          <w:bCs/>
          <w:sz w:val="22"/>
          <w:szCs w:val="22"/>
        </w:rPr>
        <w:t xml:space="preserve">SMC </w:t>
      </w:r>
      <w:r w:rsidR="3A423E2A" w:rsidRPr="00F34C67">
        <w:rPr>
          <w:b/>
          <w:bCs/>
          <w:sz w:val="22"/>
          <w:szCs w:val="22"/>
        </w:rPr>
        <w:t>Referral form</w:t>
      </w:r>
      <w:r w:rsidRPr="00F34C67">
        <w:rPr>
          <w:sz w:val="22"/>
          <w:szCs w:val="22"/>
        </w:rPr>
        <w:t xml:space="preserve"> – The SMC referral form</w:t>
      </w:r>
      <w:r w:rsidR="3270093B" w:rsidRPr="00F34C67">
        <w:rPr>
          <w:sz w:val="22"/>
          <w:szCs w:val="22"/>
        </w:rPr>
        <w:t xml:space="preserve"> is initial</w:t>
      </w:r>
      <w:r w:rsidR="7A64044A" w:rsidRPr="00F34C67">
        <w:rPr>
          <w:sz w:val="22"/>
          <w:szCs w:val="22"/>
        </w:rPr>
        <w:t>ly completed by the</w:t>
      </w:r>
      <w:r w:rsidR="1F5BFEDF" w:rsidRPr="00F34C67">
        <w:rPr>
          <w:sz w:val="22"/>
          <w:szCs w:val="22"/>
        </w:rPr>
        <w:t xml:space="preserve"> CHW</w:t>
      </w:r>
      <w:r w:rsidR="1F72E079" w:rsidRPr="00F34C67">
        <w:rPr>
          <w:sz w:val="22"/>
          <w:szCs w:val="22"/>
        </w:rPr>
        <w:t xml:space="preserve"> </w:t>
      </w:r>
      <w:r w:rsidR="66AF0A22" w:rsidRPr="00F34C67">
        <w:rPr>
          <w:sz w:val="22"/>
          <w:szCs w:val="22"/>
        </w:rPr>
        <w:t>for each</w:t>
      </w:r>
      <w:r w:rsidR="79D4DD2E" w:rsidRPr="00F34C67">
        <w:rPr>
          <w:sz w:val="22"/>
          <w:szCs w:val="22"/>
        </w:rPr>
        <w:t xml:space="preserve"> eligible</w:t>
      </w:r>
      <w:r w:rsidR="66AF0A22" w:rsidRPr="00F34C67">
        <w:rPr>
          <w:sz w:val="22"/>
          <w:szCs w:val="22"/>
        </w:rPr>
        <w:t xml:space="preserve"> child</w:t>
      </w:r>
      <w:r w:rsidR="35EA4238" w:rsidRPr="00F34C67">
        <w:rPr>
          <w:sz w:val="22"/>
          <w:szCs w:val="22"/>
        </w:rPr>
        <w:t xml:space="preserve"> who</w:t>
      </w:r>
      <w:r w:rsidR="5A21DFC7" w:rsidRPr="00F34C67">
        <w:rPr>
          <w:sz w:val="22"/>
          <w:szCs w:val="22"/>
        </w:rPr>
        <w:t xml:space="preserve"> cannot receive</w:t>
      </w:r>
      <w:r w:rsidR="110CC5D1" w:rsidRPr="00F34C67">
        <w:rPr>
          <w:sz w:val="22"/>
          <w:szCs w:val="22"/>
        </w:rPr>
        <w:t xml:space="preserve"> SPAQ</w:t>
      </w:r>
      <w:r w:rsidR="4CFAEC5E" w:rsidRPr="00F34C67">
        <w:rPr>
          <w:sz w:val="22"/>
          <w:szCs w:val="22"/>
        </w:rPr>
        <w:t xml:space="preserve"> at the time of the SMC monthly </w:t>
      </w:r>
      <w:r w:rsidR="02789195" w:rsidRPr="00F34C67">
        <w:rPr>
          <w:sz w:val="22"/>
          <w:szCs w:val="22"/>
        </w:rPr>
        <w:t>cycle</w:t>
      </w:r>
      <w:r w:rsidR="75E19C17" w:rsidRPr="39A64B41">
        <w:rPr>
          <w:sz w:val="22"/>
          <w:szCs w:val="22"/>
        </w:rPr>
        <w:t xml:space="preserve"> or for children that have reactions to SPAQ doses (see Adverse Event Form, below)</w:t>
      </w:r>
      <w:r w:rsidR="7B58ACDC" w:rsidRPr="39A64B41">
        <w:rPr>
          <w:sz w:val="22"/>
          <w:szCs w:val="22"/>
        </w:rPr>
        <w:t>.</w:t>
      </w:r>
      <w:r w:rsidR="472C8FEC" w:rsidRPr="00F34C67">
        <w:rPr>
          <w:sz w:val="22"/>
          <w:szCs w:val="22"/>
        </w:rPr>
        <w:t xml:space="preserve"> The CHW fills in information such as the name of health facility</w:t>
      </w:r>
      <w:r w:rsidR="0A181BCB" w:rsidRPr="00F34C67">
        <w:rPr>
          <w:sz w:val="22"/>
          <w:szCs w:val="22"/>
        </w:rPr>
        <w:t xml:space="preserve"> that the child is being referred to,</w:t>
      </w:r>
      <w:r w:rsidR="472C8FEC" w:rsidRPr="00F34C67">
        <w:rPr>
          <w:sz w:val="22"/>
          <w:szCs w:val="22"/>
        </w:rPr>
        <w:t xml:space="preserve"> </w:t>
      </w:r>
      <w:r w:rsidR="5AC967D1" w:rsidRPr="00F34C67">
        <w:rPr>
          <w:sz w:val="22"/>
          <w:szCs w:val="22"/>
        </w:rPr>
        <w:t xml:space="preserve">date of referral, and </w:t>
      </w:r>
      <w:r w:rsidR="7B58ACDC" w:rsidRPr="39A64B41">
        <w:rPr>
          <w:sz w:val="22"/>
          <w:szCs w:val="22"/>
        </w:rPr>
        <w:t>provid</w:t>
      </w:r>
      <w:r w:rsidR="66E93103" w:rsidRPr="39A64B41">
        <w:rPr>
          <w:sz w:val="22"/>
          <w:szCs w:val="22"/>
        </w:rPr>
        <w:t>es</w:t>
      </w:r>
      <w:r w:rsidR="472C8FEC" w:rsidRPr="00F34C67">
        <w:rPr>
          <w:sz w:val="22"/>
          <w:szCs w:val="22"/>
        </w:rPr>
        <w:t xml:space="preserve"> a reason for the referral</w:t>
      </w:r>
      <w:r w:rsidR="5AC967D1" w:rsidRPr="00F34C67">
        <w:rPr>
          <w:sz w:val="22"/>
          <w:szCs w:val="22"/>
        </w:rPr>
        <w:t>.</w:t>
      </w:r>
      <w:r w:rsidR="3BB85117" w:rsidRPr="00F34C67">
        <w:rPr>
          <w:sz w:val="22"/>
          <w:szCs w:val="22"/>
        </w:rPr>
        <w:t xml:space="preserve"> Once the child has reached the health facility, </w:t>
      </w:r>
      <w:r w:rsidR="1EAC0494" w:rsidRPr="00F34C67">
        <w:rPr>
          <w:sz w:val="22"/>
          <w:szCs w:val="22"/>
        </w:rPr>
        <w:t>a health facility worker</w:t>
      </w:r>
      <w:r w:rsidR="48B03693" w:rsidRPr="00F34C67">
        <w:rPr>
          <w:sz w:val="22"/>
          <w:szCs w:val="22"/>
        </w:rPr>
        <w:t xml:space="preserve"> provides more information on </w:t>
      </w:r>
      <w:r w:rsidR="4A962EAD" w:rsidRPr="00F34C67">
        <w:rPr>
          <w:sz w:val="22"/>
          <w:szCs w:val="22"/>
        </w:rPr>
        <w:t>the medical reason for the referral</w:t>
      </w:r>
      <w:r w:rsidR="6BEE94A5" w:rsidRPr="00F34C67">
        <w:rPr>
          <w:sz w:val="22"/>
          <w:szCs w:val="22"/>
        </w:rPr>
        <w:t>, including any possible adverse drug reactions from a previous SMC cycle</w:t>
      </w:r>
      <w:r w:rsidR="009C4E86">
        <w:rPr>
          <w:sz w:val="22"/>
          <w:szCs w:val="22"/>
        </w:rPr>
        <w:t>.</w:t>
      </w:r>
      <w:r w:rsidR="7A64044A" w:rsidRPr="00F34C67">
        <w:rPr>
          <w:sz w:val="22"/>
          <w:szCs w:val="22"/>
        </w:rPr>
        <w:t xml:space="preserve"> </w:t>
      </w:r>
    </w:p>
    <w:p w14:paraId="20D66305" w14:textId="0ABDF1E3" w:rsidR="004A0A6A" w:rsidRPr="004A0A6A" w:rsidRDefault="00EB7570" w:rsidP="004A0A6A">
      <w:pPr>
        <w:pStyle w:val="BodyText"/>
        <w:kinsoku w:val="0"/>
        <w:overflowPunct w:val="0"/>
        <w:spacing w:before="191" w:line="271" w:lineRule="auto"/>
        <w:ind w:left="360" w:right="825"/>
        <w:jc w:val="both"/>
        <w:rPr>
          <w:sz w:val="22"/>
          <w:szCs w:val="22"/>
        </w:rPr>
      </w:pPr>
      <w:r w:rsidRPr="004A0A6A">
        <w:rPr>
          <w:sz w:val="22"/>
          <w:szCs w:val="22"/>
        </w:rPr>
        <w:t>See</w:t>
      </w:r>
      <w:r>
        <w:rPr>
          <w:b/>
          <w:bCs/>
          <w:sz w:val="22"/>
          <w:szCs w:val="22"/>
        </w:rPr>
        <w:t xml:space="preserve"> </w:t>
      </w:r>
      <w:r w:rsidRPr="004A0A6A">
        <w:rPr>
          <w:sz w:val="22"/>
          <w:szCs w:val="22"/>
        </w:rPr>
        <w:t>Guinea for French example</w:t>
      </w:r>
      <w:r w:rsidR="00B21CB3">
        <w:rPr>
          <w:sz w:val="22"/>
          <w:szCs w:val="22"/>
        </w:rPr>
        <w:t xml:space="preserve">: </w:t>
      </w:r>
      <w:r w:rsidR="00B21CB3" w:rsidRPr="00892BB5">
        <w:rPr>
          <w:b/>
          <w:bCs/>
          <w:i/>
          <w:iCs/>
          <w:sz w:val="22"/>
          <w:szCs w:val="22"/>
        </w:rPr>
        <w:t>insert link here</w:t>
      </w:r>
    </w:p>
    <w:p w14:paraId="796BD91A" w14:textId="11989727" w:rsidR="00EB7570" w:rsidRPr="004A0A6A" w:rsidRDefault="00EB7570" w:rsidP="00D37B06">
      <w:pPr>
        <w:pStyle w:val="BodyText"/>
        <w:kinsoku w:val="0"/>
        <w:overflowPunct w:val="0"/>
        <w:spacing w:line="271" w:lineRule="auto"/>
        <w:ind w:right="825" w:firstLine="360"/>
        <w:jc w:val="both"/>
        <w:rPr>
          <w:sz w:val="22"/>
          <w:szCs w:val="22"/>
        </w:rPr>
      </w:pPr>
      <w:r w:rsidRPr="004A0A6A">
        <w:rPr>
          <w:sz w:val="22"/>
          <w:szCs w:val="22"/>
        </w:rPr>
        <w:t xml:space="preserve">See Nigeria in English </w:t>
      </w:r>
      <w:r w:rsidR="001730F5" w:rsidRPr="004A0A6A">
        <w:rPr>
          <w:sz w:val="22"/>
          <w:szCs w:val="22"/>
        </w:rPr>
        <w:t>example</w:t>
      </w:r>
      <w:r w:rsidR="00B21CB3">
        <w:rPr>
          <w:sz w:val="22"/>
          <w:szCs w:val="22"/>
        </w:rPr>
        <w:t xml:space="preserve">: </w:t>
      </w:r>
      <w:r w:rsidR="00B21CB3" w:rsidRPr="00892BB5">
        <w:rPr>
          <w:b/>
          <w:bCs/>
          <w:i/>
          <w:iCs/>
          <w:sz w:val="22"/>
          <w:szCs w:val="22"/>
        </w:rPr>
        <w:t>insert link here</w:t>
      </w:r>
      <w:r w:rsidR="001730F5" w:rsidRPr="004A0A6A">
        <w:rPr>
          <w:sz w:val="22"/>
          <w:szCs w:val="22"/>
        </w:rPr>
        <w:t xml:space="preserve"> </w:t>
      </w:r>
    </w:p>
    <w:p w14:paraId="5509C4E8" w14:textId="5B82BBD1" w:rsidR="00DA2280" w:rsidRDefault="58A1406B" w:rsidP="004E65E8">
      <w:pPr>
        <w:pStyle w:val="BodyText"/>
        <w:numPr>
          <w:ilvl w:val="0"/>
          <w:numId w:val="7"/>
        </w:numPr>
        <w:kinsoku w:val="0"/>
        <w:overflowPunct w:val="0"/>
        <w:spacing w:before="191" w:line="271" w:lineRule="auto"/>
        <w:ind w:right="825"/>
        <w:jc w:val="both"/>
        <w:rPr>
          <w:sz w:val="22"/>
          <w:szCs w:val="22"/>
        </w:rPr>
      </w:pPr>
      <w:r w:rsidRPr="00F34C67">
        <w:rPr>
          <w:b/>
          <w:bCs/>
          <w:sz w:val="22"/>
          <w:szCs w:val="22"/>
        </w:rPr>
        <w:t xml:space="preserve">Adverse event </w:t>
      </w:r>
      <w:r w:rsidR="00944E0E">
        <w:rPr>
          <w:b/>
          <w:bCs/>
          <w:sz w:val="22"/>
          <w:szCs w:val="22"/>
        </w:rPr>
        <w:t xml:space="preserve">notification </w:t>
      </w:r>
      <w:r w:rsidRPr="00F34C67">
        <w:rPr>
          <w:b/>
          <w:bCs/>
          <w:sz w:val="22"/>
          <w:szCs w:val="22"/>
        </w:rPr>
        <w:t>form</w:t>
      </w:r>
      <w:r w:rsidR="62FEBAFE" w:rsidRPr="00F34C67">
        <w:rPr>
          <w:b/>
          <w:bCs/>
          <w:sz w:val="22"/>
          <w:szCs w:val="22"/>
        </w:rPr>
        <w:t xml:space="preserve"> </w:t>
      </w:r>
      <w:r w:rsidR="62FEBAFE" w:rsidRPr="00F34C67">
        <w:rPr>
          <w:sz w:val="22"/>
          <w:szCs w:val="22"/>
        </w:rPr>
        <w:t>is</w:t>
      </w:r>
      <w:r w:rsidR="1026C5AD" w:rsidRPr="00F34C67">
        <w:rPr>
          <w:sz w:val="22"/>
          <w:szCs w:val="22"/>
        </w:rPr>
        <w:t xml:space="preserve"> </w:t>
      </w:r>
      <w:r w:rsidR="00F86048">
        <w:rPr>
          <w:sz w:val="22"/>
          <w:szCs w:val="22"/>
        </w:rPr>
        <w:t>initiated by the CHW</w:t>
      </w:r>
      <w:r w:rsidR="00F86048" w:rsidRPr="00F34C67">
        <w:rPr>
          <w:sz w:val="22"/>
          <w:szCs w:val="22"/>
        </w:rPr>
        <w:t xml:space="preserve"> </w:t>
      </w:r>
      <w:r w:rsidR="1026C5AD" w:rsidRPr="00F34C67">
        <w:rPr>
          <w:sz w:val="22"/>
          <w:szCs w:val="22"/>
        </w:rPr>
        <w:t xml:space="preserve">to </w:t>
      </w:r>
      <w:r w:rsidR="50FFD619" w:rsidRPr="00F34C67">
        <w:rPr>
          <w:sz w:val="22"/>
          <w:szCs w:val="22"/>
        </w:rPr>
        <w:t>document</w:t>
      </w:r>
      <w:r w:rsidRPr="00F34C67">
        <w:rPr>
          <w:b/>
          <w:bCs/>
          <w:sz w:val="22"/>
          <w:szCs w:val="22"/>
        </w:rPr>
        <w:t xml:space="preserve"> </w:t>
      </w:r>
      <w:r w:rsidR="62FEBAFE" w:rsidRPr="00F34C67">
        <w:rPr>
          <w:sz w:val="22"/>
          <w:szCs w:val="22"/>
        </w:rPr>
        <w:t xml:space="preserve">information on </w:t>
      </w:r>
      <w:r w:rsidR="7E8ED8E1" w:rsidRPr="00F34C67">
        <w:rPr>
          <w:sz w:val="22"/>
          <w:szCs w:val="22"/>
        </w:rPr>
        <w:t>unexpected reaction(s) or adverse event experienced by the chil</w:t>
      </w:r>
      <w:r w:rsidR="66925822" w:rsidRPr="00F34C67">
        <w:rPr>
          <w:sz w:val="22"/>
          <w:szCs w:val="22"/>
        </w:rPr>
        <w:t>d who received the intervention</w:t>
      </w:r>
      <w:r w:rsidR="007018E4">
        <w:rPr>
          <w:sz w:val="22"/>
          <w:szCs w:val="22"/>
        </w:rPr>
        <w:t>, at the household</w:t>
      </w:r>
      <w:r w:rsidR="66925822" w:rsidRPr="00F34C67">
        <w:rPr>
          <w:sz w:val="22"/>
          <w:szCs w:val="22"/>
        </w:rPr>
        <w:t xml:space="preserve">. The </w:t>
      </w:r>
      <w:r w:rsidR="4B370DB5" w:rsidRPr="00F34C67">
        <w:rPr>
          <w:sz w:val="22"/>
          <w:szCs w:val="22"/>
        </w:rPr>
        <w:t>form is used</w:t>
      </w:r>
      <w:r w:rsidR="002062B6">
        <w:rPr>
          <w:sz w:val="22"/>
          <w:szCs w:val="22"/>
        </w:rPr>
        <w:t xml:space="preserve"> by the CHW</w:t>
      </w:r>
      <w:r w:rsidR="4B370DB5" w:rsidRPr="00F34C67">
        <w:rPr>
          <w:sz w:val="22"/>
          <w:szCs w:val="22"/>
        </w:rPr>
        <w:t xml:space="preserve"> to collect name</w:t>
      </w:r>
      <w:r w:rsidR="1C263237" w:rsidRPr="00F34C67">
        <w:rPr>
          <w:sz w:val="22"/>
          <w:szCs w:val="22"/>
        </w:rPr>
        <w:t>,</w:t>
      </w:r>
      <w:r w:rsidR="2772C954" w:rsidRPr="00F34C67">
        <w:rPr>
          <w:sz w:val="22"/>
          <w:szCs w:val="22"/>
        </w:rPr>
        <w:t xml:space="preserve"> sex, age</w:t>
      </w:r>
      <w:r w:rsidR="5D3B5FB6" w:rsidRPr="00F34C67">
        <w:rPr>
          <w:sz w:val="22"/>
          <w:szCs w:val="22"/>
        </w:rPr>
        <w:t>,</w:t>
      </w:r>
      <w:r w:rsidR="1C263237" w:rsidRPr="00F34C67">
        <w:rPr>
          <w:sz w:val="22"/>
          <w:szCs w:val="22"/>
        </w:rPr>
        <w:t xml:space="preserve"> contact information for the parent/guardian</w:t>
      </w:r>
      <w:r w:rsidR="5D3B5FB6" w:rsidRPr="00F34C67">
        <w:rPr>
          <w:sz w:val="22"/>
          <w:szCs w:val="22"/>
        </w:rPr>
        <w:t xml:space="preserve">, description of the reaction(s) </w:t>
      </w:r>
      <w:r w:rsidR="6C8C151F" w:rsidRPr="00F34C67">
        <w:rPr>
          <w:sz w:val="22"/>
          <w:szCs w:val="22"/>
        </w:rPr>
        <w:t>observed</w:t>
      </w:r>
      <w:r w:rsidR="1C263237" w:rsidRPr="00F34C67">
        <w:rPr>
          <w:sz w:val="22"/>
          <w:szCs w:val="22"/>
        </w:rPr>
        <w:t xml:space="preserve"> </w:t>
      </w:r>
      <w:r w:rsidR="4B370DB5" w:rsidRPr="00F34C67">
        <w:rPr>
          <w:sz w:val="22"/>
          <w:szCs w:val="22"/>
        </w:rPr>
        <w:t>and</w:t>
      </w:r>
      <w:r w:rsidR="2772C954" w:rsidRPr="00F34C67">
        <w:rPr>
          <w:sz w:val="22"/>
          <w:szCs w:val="22"/>
        </w:rPr>
        <w:t xml:space="preserve"> date of the </w:t>
      </w:r>
      <w:r w:rsidR="05BF7C4F" w:rsidRPr="00F34C67">
        <w:rPr>
          <w:sz w:val="22"/>
          <w:szCs w:val="22"/>
        </w:rPr>
        <w:t>report.</w:t>
      </w:r>
      <w:r w:rsidR="4B370DB5" w:rsidRPr="00F34C67">
        <w:rPr>
          <w:sz w:val="22"/>
          <w:szCs w:val="22"/>
        </w:rPr>
        <w:t xml:space="preserve"> </w:t>
      </w:r>
      <w:r w:rsidR="7901009D" w:rsidRPr="00F34C67">
        <w:rPr>
          <w:sz w:val="22"/>
          <w:szCs w:val="22"/>
        </w:rPr>
        <w:t>Including of pictures/visuals may be useful among populations where literacy rates may be lower.</w:t>
      </w:r>
      <w:r w:rsidR="4716CCF8" w:rsidRPr="00F34C67">
        <w:rPr>
          <w:sz w:val="22"/>
          <w:szCs w:val="22"/>
        </w:rPr>
        <w:t xml:space="preserve"> The form may or may not be integrated with referral form</w:t>
      </w:r>
      <w:r w:rsidR="6C8C151F" w:rsidRPr="00F34C67">
        <w:rPr>
          <w:sz w:val="22"/>
          <w:szCs w:val="22"/>
        </w:rPr>
        <w:t>.</w:t>
      </w:r>
      <w:r w:rsidR="7901009D" w:rsidRPr="00F34C67">
        <w:rPr>
          <w:sz w:val="22"/>
          <w:szCs w:val="22"/>
        </w:rPr>
        <w:t xml:space="preserve"> </w:t>
      </w:r>
      <w:r w:rsidR="00202C5F">
        <w:rPr>
          <w:sz w:val="22"/>
          <w:szCs w:val="22"/>
        </w:rPr>
        <w:t xml:space="preserve">This form is different than the adverse event form </w:t>
      </w:r>
      <w:r w:rsidR="00A6107B">
        <w:rPr>
          <w:sz w:val="22"/>
          <w:szCs w:val="22"/>
        </w:rPr>
        <w:t xml:space="preserve">used at the health facility level by health facility staff. </w:t>
      </w:r>
      <w:r w:rsidR="7901009D" w:rsidRPr="00F34C67">
        <w:rPr>
          <w:sz w:val="22"/>
          <w:szCs w:val="22"/>
        </w:rPr>
        <w:t>See examples from Cameroon in French (</w:t>
      </w:r>
      <w:r w:rsidR="4716CCF8" w:rsidRPr="00F34C67">
        <w:rPr>
          <w:sz w:val="22"/>
          <w:szCs w:val="22"/>
        </w:rPr>
        <w:t>2021 SMC Adverse Effect Notification Cameroon)</w:t>
      </w:r>
      <w:r w:rsidR="6C8C151F" w:rsidRPr="00F34C67">
        <w:rPr>
          <w:sz w:val="22"/>
          <w:szCs w:val="22"/>
        </w:rPr>
        <w:t>. See example of integrated form from Mali.</w:t>
      </w:r>
    </w:p>
    <w:p w14:paraId="6E22A1E2" w14:textId="632B320B" w:rsidR="009F7014" w:rsidRPr="004E3293" w:rsidRDefault="009F7014" w:rsidP="009F7014">
      <w:pPr>
        <w:pStyle w:val="BodyText"/>
        <w:kinsoku w:val="0"/>
        <w:overflowPunct w:val="0"/>
        <w:spacing w:before="191" w:line="271" w:lineRule="auto"/>
        <w:ind w:left="360" w:right="825"/>
        <w:jc w:val="both"/>
        <w:rPr>
          <w:sz w:val="22"/>
          <w:szCs w:val="22"/>
        </w:rPr>
      </w:pPr>
      <w:r w:rsidRPr="004E3293">
        <w:rPr>
          <w:sz w:val="22"/>
          <w:szCs w:val="22"/>
        </w:rPr>
        <w:t>See Cameroon or Mali for French example</w:t>
      </w:r>
      <w:r w:rsidR="00B21CB3">
        <w:rPr>
          <w:sz w:val="22"/>
          <w:szCs w:val="22"/>
        </w:rPr>
        <w:t xml:space="preserve">: </w:t>
      </w:r>
      <w:r w:rsidR="00B21CB3" w:rsidRPr="00892BB5">
        <w:rPr>
          <w:b/>
          <w:bCs/>
          <w:i/>
          <w:iCs/>
          <w:sz w:val="22"/>
          <w:szCs w:val="22"/>
        </w:rPr>
        <w:t>insert link here</w:t>
      </w:r>
    </w:p>
    <w:p w14:paraId="4C5DECB0" w14:textId="77777777" w:rsidR="009F7014" w:rsidRPr="00F34C67" w:rsidRDefault="009F7014" w:rsidP="009F7014">
      <w:pPr>
        <w:pStyle w:val="BodyText"/>
        <w:kinsoku w:val="0"/>
        <w:overflowPunct w:val="0"/>
        <w:spacing w:before="191" w:line="271" w:lineRule="auto"/>
        <w:ind w:left="360" w:right="825"/>
        <w:jc w:val="both"/>
        <w:rPr>
          <w:sz w:val="22"/>
          <w:szCs w:val="22"/>
        </w:rPr>
      </w:pPr>
    </w:p>
    <w:p w14:paraId="23C428BE" w14:textId="6C4CD839" w:rsidR="00360AA7" w:rsidRPr="004C1938" w:rsidRDefault="65BF4CCF" w:rsidP="00C8443C">
      <w:pPr>
        <w:pStyle w:val="BodyText"/>
        <w:kinsoku w:val="0"/>
        <w:overflowPunct w:val="0"/>
        <w:spacing w:before="191" w:line="271" w:lineRule="auto"/>
        <w:ind w:right="825"/>
        <w:jc w:val="both"/>
        <w:rPr>
          <w:b/>
          <w:i/>
          <w:sz w:val="22"/>
          <w:szCs w:val="22"/>
          <w:lang w:val="en-US"/>
        </w:rPr>
      </w:pPr>
      <w:r w:rsidRPr="004C1938">
        <w:rPr>
          <w:b/>
          <w:i/>
          <w:sz w:val="22"/>
          <w:szCs w:val="22"/>
          <w:lang w:val="en-US"/>
        </w:rPr>
        <w:t>Optional</w:t>
      </w:r>
      <w:r w:rsidR="00360AA7" w:rsidRPr="004C1938">
        <w:rPr>
          <w:b/>
          <w:i/>
          <w:sz w:val="22"/>
          <w:szCs w:val="22"/>
          <w:lang w:val="en-US"/>
        </w:rPr>
        <w:t>:</w:t>
      </w:r>
    </w:p>
    <w:p w14:paraId="2D464D27" w14:textId="7F32CF6A" w:rsidR="004E65E8" w:rsidRPr="00E24BF9" w:rsidRDefault="58A8A974" w:rsidP="003061FA">
      <w:pPr>
        <w:pStyle w:val="BodyText"/>
        <w:kinsoku w:val="0"/>
        <w:overflowPunct w:val="0"/>
        <w:spacing w:before="191" w:line="271" w:lineRule="auto"/>
        <w:ind w:right="825"/>
        <w:jc w:val="both"/>
        <w:rPr>
          <w:sz w:val="22"/>
          <w:szCs w:val="22"/>
          <w:lang w:val="en-US"/>
        </w:rPr>
      </w:pPr>
      <w:r w:rsidRPr="00F34C67">
        <w:rPr>
          <w:b/>
          <w:bCs/>
          <w:sz w:val="22"/>
          <w:szCs w:val="22"/>
          <w:lang w:val="en-US"/>
        </w:rPr>
        <w:t>Tools for integrated SMC activities</w:t>
      </w:r>
      <w:r w:rsidR="5824E4B4" w:rsidRPr="00F34C67">
        <w:rPr>
          <w:sz w:val="22"/>
          <w:szCs w:val="22"/>
          <w:lang w:val="en-US"/>
        </w:rPr>
        <w:t xml:space="preserve"> – some SMC campaigns contain other health interventions or other malaria control activities. In Niger, malnutrition screening has been combined with SMC and forms are designed to collect data on both interventions</w:t>
      </w:r>
      <w:r w:rsidR="254A4BE3" w:rsidRPr="00F34C67">
        <w:rPr>
          <w:sz w:val="22"/>
          <w:szCs w:val="22"/>
          <w:lang w:val="en-US"/>
        </w:rPr>
        <w:t xml:space="preserve">. </w:t>
      </w:r>
      <w:r w:rsidR="35513E63" w:rsidRPr="00F34C67">
        <w:rPr>
          <w:sz w:val="22"/>
          <w:szCs w:val="22"/>
          <w:lang w:val="en-US"/>
        </w:rPr>
        <w:t xml:space="preserve">Tally forms contain both the number of children receiving SMC and the number of children identified </w:t>
      </w:r>
      <w:r w:rsidR="23D4628B" w:rsidRPr="00F34C67">
        <w:rPr>
          <w:sz w:val="22"/>
          <w:szCs w:val="22"/>
          <w:lang w:val="en-US"/>
        </w:rPr>
        <w:t>with red, yellow</w:t>
      </w:r>
      <w:r w:rsidR="2E7E753E" w:rsidRPr="2F6638F6">
        <w:rPr>
          <w:sz w:val="22"/>
          <w:szCs w:val="22"/>
          <w:lang w:val="en-US"/>
        </w:rPr>
        <w:t>,</w:t>
      </w:r>
      <w:r w:rsidR="23D4628B" w:rsidRPr="00F34C67">
        <w:rPr>
          <w:sz w:val="22"/>
          <w:szCs w:val="22"/>
          <w:lang w:val="en-US"/>
        </w:rPr>
        <w:t xml:space="preserve"> and green mid upper arm circumference (MUAC) measurements. In Mali, </w:t>
      </w:r>
      <w:r w:rsidR="43F082A4" w:rsidRPr="00F34C67">
        <w:rPr>
          <w:sz w:val="22"/>
          <w:szCs w:val="22"/>
          <w:lang w:val="en-US"/>
        </w:rPr>
        <w:t>additional tally forms are used to track the number of RDTs performed, the number of positive RDTs and the number of ACTs administered to febrile children encountered during SMC campaigns.</w:t>
      </w:r>
    </w:p>
    <w:p w14:paraId="056E1CF8" w14:textId="742A220F" w:rsidR="009F6A80" w:rsidRPr="004D42BB" w:rsidRDefault="002835E6" w:rsidP="00C8443C">
      <w:pPr>
        <w:pStyle w:val="BodyText"/>
        <w:kinsoku w:val="0"/>
        <w:overflowPunct w:val="0"/>
        <w:spacing w:before="191" w:line="271" w:lineRule="auto"/>
        <w:ind w:right="825"/>
        <w:jc w:val="both"/>
        <w:rPr>
          <w:b/>
          <w:sz w:val="22"/>
          <w:szCs w:val="22"/>
          <w:u w:val="single"/>
          <w:lang w:val="en-US"/>
        </w:rPr>
      </w:pPr>
      <w:r w:rsidRPr="004D42BB">
        <w:rPr>
          <w:b/>
          <w:sz w:val="22"/>
          <w:szCs w:val="22"/>
          <w:u w:val="single"/>
          <w:lang w:val="en-US"/>
        </w:rPr>
        <w:t>Paper-based &amp;</w:t>
      </w:r>
      <w:r w:rsidR="00B03DB1" w:rsidRPr="004D42BB">
        <w:rPr>
          <w:b/>
          <w:sz w:val="22"/>
          <w:szCs w:val="22"/>
          <w:u w:val="single"/>
          <w:lang w:val="en-US"/>
        </w:rPr>
        <w:t xml:space="preserve"> d</w:t>
      </w:r>
      <w:r w:rsidR="009F6A80" w:rsidRPr="004D42BB">
        <w:rPr>
          <w:b/>
          <w:sz w:val="22"/>
          <w:szCs w:val="22"/>
          <w:u w:val="single"/>
          <w:lang w:val="en-US"/>
        </w:rPr>
        <w:t>igital data collection</w:t>
      </w:r>
      <w:r w:rsidR="00B03DB1" w:rsidRPr="004D42BB">
        <w:rPr>
          <w:b/>
          <w:sz w:val="22"/>
          <w:szCs w:val="22"/>
          <w:u w:val="single"/>
          <w:lang w:val="en-US"/>
        </w:rPr>
        <w:t xml:space="preserve"> tools</w:t>
      </w:r>
    </w:p>
    <w:p w14:paraId="3701FEE9" w14:textId="6DD545A5" w:rsidR="00B03DB1" w:rsidRPr="00F34C67" w:rsidRDefault="00E3006E" w:rsidP="00C8443C">
      <w:pPr>
        <w:pStyle w:val="BodyText"/>
        <w:kinsoku w:val="0"/>
        <w:overflowPunct w:val="0"/>
        <w:spacing w:before="191" w:line="271" w:lineRule="auto"/>
        <w:ind w:right="825"/>
        <w:jc w:val="both"/>
        <w:rPr>
          <w:sz w:val="22"/>
          <w:szCs w:val="22"/>
          <w:lang w:val="en-US"/>
        </w:rPr>
      </w:pPr>
      <w:r w:rsidRPr="085A53ED">
        <w:rPr>
          <w:sz w:val="22"/>
          <w:szCs w:val="22"/>
          <w:lang w:val="en-US"/>
        </w:rPr>
        <w:t xml:space="preserve">Most </w:t>
      </w:r>
      <w:r w:rsidR="0093765A" w:rsidRPr="085A53ED">
        <w:rPr>
          <w:sz w:val="22"/>
          <w:szCs w:val="22"/>
          <w:lang w:val="en-US"/>
        </w:rPr>
        <w:t>SMC campaigns</w:t>
      </w:r>
      <w:r w:rsidR="006D664B" w:rsidRPr="085A53ED">
        <w:rPr>
          <w:sz w:val="22"/>
          <w:szCs w:val="22"/>
          <w:lang w:val="en-US"/>
        </w:rPr>
        <w:t xml:space="preserve"> still use paper-based tool</w:t>
      </w:r>
      <w:r w:rsidR="006A1B42" w:rsidRPr="085A53ED">
        <w:rPr>
          <w:sz w:val="22"/>
          <w:szCs w:val="22"/>
          <w:lang w:val="en-US"/>
        </w:rPr>
        <w:t xml:space="preserve">s, especially countries that have a large </w:t>
      </w:r>
      <w:r w:rsidR="00E049A7" w:rsidRPr="085A53ED">
        <w:rPr>
          <w:sz w:val="22"/>
          <w:szCs w:val="22"/>
          <w:lang w:val="en-US"/>
        </w:rPr>
        <w:t>surface area to cover</w:t>
      </w:r>
      <w:r w:rsidR="005678F5" w:rsidRPr="085A53ED">
        <w:rPr>
          <w:sz w:val="22"/>
          <w:szCs w:val="22"/>
          <w:lang w:val="en-US"/>
        </w:rPr>
        <w:t xml:space="preserve">. However, </w:t>
      </w:r>
      <w:r w:rsidR="002D06E1" w:rsidRPr="085A53ED">
        <w:rPr>
          <w:sz w:val="22"/>
          <w:szCs w:val="22"/>
          <w:lang w:val="en-US"/>
        </w:rPr>
        <w:t xml:space="preserve">over the last few years more and more countries are using </w:t>
      </w:r>
      <w:r w:rsidR="009D40F4" w:rsidRPr="085A53ED">
        <w:rPr>
          <w:sz w:val="22"/>
          <w:szCs w:val="22"/>
          <w:lang w:val="en-US"/>
        </w:rPr>
        <w:t>digital tools</w:t>
      </w:r>
      <w:r w:rsidR="008504B8" w:rsidRPr="085A53ED">
        <w:rPr>
          <w:sz w:val="22"/>
          <w:szCs w:val="22"/>
          <w:lang w:val="en-US"/>
        </w:rPr>
        <w:t xml:space="preserve"> to collect</w:t>
      </w:r>
      <w:r w:rsidR="004A48FD" w:rsidRPr="085A53ED">
        <w:rPr>
          <w:sz w:val="22"/>
          <w:szCs w:val="22"/>
          <w:lang w:val="en-US"/>
        </w:rPr>
        <w:t xml:space="preserve"> their SMC</w:t>
      </w:r>
      <w:r w:rsidR="008504B8" w:rsidRPr="085A53ED">
        <w:rPr>
          <w:sz w:val="22"/>
          <w:szCs w:val="22"/>
          <w:lang w:val="en-US"/>
        </w:rPr>
        <w:t xml:space="preserve"> data</w:t>
      </w:r>
      <w:r w:rsidR="004A48FD" w:rsidRPr="085A53ED">
        <w:rPr>
          <w:sz w:val="22"/>
          <w:szCs w:val="22"/>
          <w:lang w:val="en-US"/>
        </w:rPr>
        <w:t xml:space="preserve">. Some countries such as The Gambia have fully digitized their campaign </w:t>
      </w:r>
      <w:r w:rsidR="00CA1715" w:rsidRPr="085A53ED">
        <w:rPr>
          <w:sz w:val="22"/>
          <w:szCs w:val="22"/>
          <w:lang w:val="en-US"/>
        </w:rPr>
        <w:t>since</w:t>
      </w:r>
      <w:r w:rsidR="00A717CB" w:rsidRPr="085A53ED">
        <w:rPr>
          <w:sz w:val="22"/>
          <w:szCs w:val="22"/>
          <w:lang w:val="en-US"/>
        </w:rPr>
        <w:t xml:space="preserve"> 20</w:t>
      </w:r>
      <w:r w:rsidR="005E3D05" w:rsidRPr="085A53ED">
        <w:rPr>
          <w:sz w:val="22"/>
          <w:szCs w:val="22"/>
          <w:lang w:val="en-US"/>
        </w:rPr>
        <w:t>15</w:t>
      </w:r>
      <w:r w:rsidR="00550505" w:rsidRPr="085A53ED">
        <w:rPr>
          <w:sz w:val="22"/>
          <w:szCs w:val="22"/>
          <w:lang w:val="en-US"/>
        </w:rPr>
        <w:t xml:space="preserve"> (see </w:t>
      </w:r>
      <w:hyperlink r:id="rId11">
        <w:r w:rsidR="2F5E08FE" w:rsidRPr="085A53ED">
          <w:rPr>
            <w:rStyle w:val="Hyperlink"/>
            <w:rFonts w:cs="Arial"/>
            <w:sz w:val="22"/>
            <w:szCs w:val="22"/>
            <w:lang w:val="en-US"/>
          </w:rPr>
          <w:t>this case study</w:t>
        </w:r>
      </w:hyperlink>
      <w:r w:rsidR="00C04F04" w:rsidRPr="085A53ED">
        <w:rPr>
          <w:sz w:val="22"/>
          <w:szCs w:val="22"/>
          <w:lang w:val="en-US"/>
        </w:rPr>
        <w:t xml:space="preserve"> </w:t>
      </w:r>
      <w:r w:rsidR="003739B4" w:rsidRPr="085A53ED">
        <w:rPr>
          <w:sz w:val="22"/>
          <w:szCs w:val="22"/>
          <w:lang w:val="en-US"/>
        </w:rPr>
        <w:t xml:space="preserve">to learn how The Gambia </w:t>
      </w:r>
      <w:r w:rsidR="000831DB" w:rsidRPr="085A53ED">
        <w:rPr>
          <w:sz w:val="22"/>
          <w:szCs w:val="22"/>
          <w:lang w:val="en-US"/>
        </w:rPr>
        <w:t>is evolving with its use of different mobile platforms</w:t>
      </w:r>
      <w:r w:rsidR="00AF2212" w:rsidRPr="085A53ED">
        <w:rPr>
          <w:sz w:val="22"/>
          <w:szCs w:val="22"/>
          <w:lang w:val="en-US"/>
        </w:rPr>
        <w:t>)</w:t>
      </w:r>
      <w:r w:rsidR="005F5D7F" w:rsidRPr="085A53ED">
        <w:rPr>
          <w:sz w:val="22"/>
          <w:szCs w:val="22"/>
          <w:lang w:val="en-US"/>
        </w:rPr>
        <w:t xml:space="preserve"> and other</w:t>
      </w:r>
      <w:r w:rsidR="00AA261E" w:rsidRPr="085A53ED">
        <w:rPr>
          <w:sz w:val="22"/>
          <w:szCs w:val="22"/>
          <w:lang w:val="en-US"/>
        </w:rPr>
        <w:t xml:space="preserve"> countrie</w:t>
      </w:r>
      <w:r w:rsidR="007310B1" w:rsidRPr="085A53ED">
        <w:rPr>
          <w:sz w:val="22"/>
          <w:szCs w:val="22"/>
          <w:lang w:val="en-US"/>
        </w:rPr>
        <w:t xml:space="preserve">s </w:t>
      </w:r>
      <w:r w:rsidR="00BE45ED" w:rsidRPr="085A53ED">
        <w:rPr>
          <w:sz w:val="22"/>
          <w:szCs w:val="22"/>
          <w:lang w:val="en-US"/>
        </w:rPr>
        <w:t xml:space="preserve">have </w:t>
      </w:r>
      <w:r w:rsidR="00E76003" w:rsidRPr="085A53ED">
        <w:rPr>
          <w:sz w:val="22"/>
          <w:szCs w:val="22"/>
          <w:lang w:val="en-US"/>
        </w:rPr>
        <w:t>parts of their campaigns digitized</w:t>
      </w:r>
      <w:r w:rsidR="007D784B" w:rsidRPr="085A53ED">
        <w:rPr>
          <w:sz w:val="22"/>
          <w:szCs w:val="22"/>
          <w:lang w:val="en-US"/>
        </w:rPr>
        <w:t xml:space="preserve"> (for example </w:t>
      </w:r>
      <w:r w:rsidR="001D0C9B" w:rsidRPr="085A53ED">
        <w:rPr>
          <w:sz w:val="22"/>
          <w:szCs w:val="22"/>
          <w:lang w:val="en-US"/>
        </w:rPr>
        <w:t xml:space="preserve">in Cameroon </w:t>
      </w:r>
      <w:r w:rsidR="00AE3604" w:rsidRPr="085A53ED">
        <w:rPr>
          <w:sz w:val="22"/>
          <w:szCs w:val="22"/>
          <w:lang w:val="en-US"/>
        </w:rPr>
        <w:t xml:space="preserve">digital tools are used from the </w:t>
      </w:r>
      <w:proofErr w:type="spellStart"/>
      <w:r w:rsidR="1A57FF84" w:rsidRPr="085A53ED">
        <w:rPr>
          <w:sz w:val="22"/>
          <w:szCs w:val="22"/>
          <w:lang w:val="en-US"/>
        </w:rPr>
        <w:t>aire</w:t>
      </w:r>
      <w:proofErr w:type="spellEnd"/>
      <w:r w:rsidR="1A57FF84" w:rsidRPr="085A53ED">
        <w:rPr>
          <w:sz w:val="22"/>
          <w:szCs w:val="22"/>
          <w:lang w:val="en-US"/>
        </w:rPr>
        <w:t xml:space="preserve"> de sante </w:t>
      </w:r>
      <w:r w:rsidR="00AE3604" w:rsidRPr="085A53ED">
        <w:rPr>
          <w:sz w:val="22"/>
          <w:szCs w:val="22"/>
          <w:lang w:val="en-US"/>
        </w:rPr>
        <w:t>level</w:t>
      </w:r>
      <w:r w:rsidR="00C768AF" w:rsidRPr="085A53ED">
        <w:rPr>
          <w:sz w:val="22"/>
          <w:szCs w:val="22"/>
          <w:lang w:val="en-US"/>
        </w:rPr>
        <w:t xml:space="preserve"> onwards, but not from the CHW level). </w:t>
      </w:r>
    </w:p>
    <w:p w14:paraId="10487C6E" w14:textId="7130FCF8" w:rsidR="00A243A5" w:rsidRPr="00F34C67" w:rsidRDefault="00A243A5" w:rsidP="00C8443C">
      <w:pPr>
        <w:pStyle w:val="BodyText"/>
        <w:kinsoku w:val="0"/>
        <w:overflowPunct w:val="0"/>
        <w:spacing w:before="191" w:line="271" w:lineRule="auto"/>
        <w:ind w:right="825"/>
        <w:jc w:val="both"/>
        <w:rPr>
          <w:sz w:val="22"/>
          <w:szCs w:val="22"/>
        </w:rPr>
      </w:pPr>
      <w:r w:rsidRPr="00F34C67">
        <w:rPr>
          <w:sz w:val="22"/>
          <w:szCs w:val="22"/>
        </w:rPr>
        <w:t>Campaign digitalization should be strongly considered if transparency is prioritized.  Digitalization of campaigns allows the campaign team to monitor most activities, in almost real time including, training of campaign staff, registration of household/children including location, digitally capturing delivery of medication</w:t>
      </w:r>
      <w:r w:rsidR="00420689" w:rsidRPr="00F34C67">
        <w:rPr>
          <w:sz w:val="22"/>
          <w:szCs w:val="22"/>
        </w:rPr>
        <w:t>,</w:t>
      </w:r>
      <w:r w:rsidRPr="00F34C67">
        <w:rPr>
          <w:sz w:val="22"/>
          <w:szCs w:val="22"/>
        </w:rPr>
        <w:t xml:space="preserve"> and tracking campaign worker activities.  Further, these datasets </w:t>
      </w:r>
      <w:r w:rsidR="00546367" w:rsidRPr="00F34C67">
        <w:rPr>
          <w:sz w:val="22"/>
          <w:szCs w:val="22"/>
        </w:rPr>
        <w:t>and devices</w:t>
      </w:r>
      <w:r w:rsidRPr="00F34C67">
        <w:rPr>
          <w:sz w:val="22"/>
          <w:szCs w:val="22"/>
        </w:rPr>
        <w:t xml:space="preserve"> can have value beyond the campaign itself and be used to support other </w:t>
      </w:r>
      <w:r w:rsidR="00546367" w:rsidRPr="00F34C67">
        <w:rPr>
          <w:sz w:val="22"/>
          <w:szCs w:val="22"/>
        </w:rPr>
        <w:t>health campaigns</w:t>
      </w:r>
      <w:r w:rsidRPr="00F34C67">
        <w:rPr>
          <w:sz w:val="22"/>
          <w:szCs w:val="22"/>
        </w:rPr>
        <w:t xml:space="preserve"> within the country</w:t>
      </w:r>
      <w:r w:rsidR="003855E6">
        <w:rPr>
          <w:sz w:val="22"/>
          <w:szCs w:val="22"/>
        </w:rPr>
        <w:t xml:space="preserve"> as is done in Benin</w:t>
      </w:r>
      <w:r w:rsidRPr="00F34C67">
        <w:rPr>
          <w:sz w:val="22"/>
          <w:szCs w:val="22"/>
        </w:rPr>
        <w:t xml:space="preserve">.  </w:t>
      </w:r>
    </w:p>
    <w:p w14:paraId="4C20A0DF" w14:textId="6DA92F8A" w:rsidR="001F5D9A" w:rsidRPr="00F34C67" w:rsidRDefault="00A66DF7" w:rsidP="00C8443C">
      <w:pPr>
        <w:pStyle w:val="BodyText"/>
        <w:kinsoku w:val="0"/>
        <w:overflowPunct w:val="0"/>
        <w:spacing w:before="191" w:line="271" w:lineRule="auto"/>
        <w:ind w:right="825"/>
        <w:jc w:val="both"/>
        <w:rPr>
          <w:sz w:val="22"/>
          <w:szCs w:val="22"/>
        </w:rPr>
      </w:pPr>
      <w:r w:rsidRPr="00F34C67">
        <w:rPr>
          <w:sz w:val="22"/>
          <w:szCs w:val="22"/>
        </w:rPr>
        <w:t xml:space="preserve">As countries </w:t>
      </w:r>
      <w:r w:rsidR="001C4AC3" w:rsidRPr="00F34C67">
        <w:rPr>
          <w:sz w:val="22"/>
          <w:szCs w:val="22"/>
        </w:rPr>
        <w:t>opt to digital</w:t>
      </w:r>
      <w:r w:rsidR="00047A6A" w:rsidRPr="00F34C67">
        <w:rPr>
          <w:sz w:val="22"/>
          <w:szCs w:val="22"/>
        </w:rPr>
        <w:t xml:space="preserve">ize either sections or their entire SMC campaigns, </w:t>
      </w:r>
      <w:r w:rsidR="00AD1048" w:rsidRPr="00F34C67">
        <w:rPr>
          <w:sz w:val="22"/>
          <w:szCs w:val="22"/>
        </w:rPr>
        <w:t xml:space="preserve">we </w:t>
      </w:r>
      <w:r w:rsidR="00CC26BA" w:rsidRPr="00F34C67">
        <w:rPr>
          <w:sz w:val="22"/>
          <w:szCs w:val="22"/>
        </w:rPr>
        <w:t xml:space="preserve">recommend </w:t>
      </w:r>
      <w:r w:rsidR="00CF201D" w:rsidRPr="00F34C67">
        <w:rPr>
          <w:sz w:val="22"/>
          <w:szCs w:val="22"/>
        </w:rPr>
        <w:t xml:space="preserve">countries </w:t>
      </w:r>
      <w:r w:rsidR="5535948D" w:rsidRPr="2F6638F6">
        <w:rPr>
          <w:sz w:val="22"/>
          <w:szCs w:val="22"/>
        </w:rPr>
        <w:t>learn from those that have</w:t>
      </w:r>
      <w:r w:rsidR="00FF7E85" w:rsidRPr="00F34C67">
        <w:rPr>
          <w:sz w:val="22"/>
          <w:szCs w:val="22"/>
        </w:rPr>
        <w:t xml:space="preserve"> experience using different types of </w:t>
      </w:r>
      <w:r w:rsidR="00B43C96" w:rsidRPr="00F34C67">
        <w:rPr>
          <w:sz w:val="22"/>
          <w:szCs w:val="22"/>
        </w:rPr>
        <w:t>applications</w:t>
      </w:r>
      <w:r w:rsidR="001C2666" w:rsidRPr="00F34C67">
        <w:rPr>
          <w:sz w:val="22"/>
          <w:szCs w:val="22"/>
        </w:rPr>
        <w:t>/platforms</w:t>
      </w:r>
      <w:r w:rsidR="00B43C96" w:rsidRPr="00F34C67">
        <w:rPr>
          <w:sz w:val="22"/>
          <w:szCs w:val="22"/>
        </w:rPr>
        <w:t xml:space="preserve"> and tools</w:t>
      </w:r>
      <w:r w:rsidR="00B022EF" w:rsidRPr="00F34C67">
        <w:rPr>
          <w:sz w:val="22"/>
          <w:szCs w:val="22"/>
        </w:rPr>
        <w:t xml:space="preserve">. </w:t>
      </w:r>
      <w:r w:rsidR="00272785" w:rsidRPr="00F34C67">
        <w:rPr>
          <w:sz w:val="22"/>
          <w:szCs w:val="22"/>
        </w:rPr>
        <w:t>NMCPs from the following countries can be contacted to share their experiences:</w:t>
      </w:r>
    </w:p>
    <w:p w14:paraId="16211B17" w14:textId="2CCB795F" w:rsidR="00B81390" w:rsidRPr="007E1A9A" w:rsidRDefault="00B81390" w:rsidP="003061FA">
      <w:pPr>
        <w:pStyle w:val="BodyText"/>
        <w:numPr>
          <w:ilvl w:val="0"/>
          <w:numId w:val="9"/>
        </w:numPr>
        <w:kinsoku w:val="0"/>
        <w:overflowPunct w:val="0"/>
        <w:spacing w:line="271" w:lineRule="auto"/>
        <w:ind w:right="825"/>
        <w:rPr>
          <w:w w:val="110"/>
          <w:sz w:val="22"/>
          <w:szCs w:val="22"/>
        </w:rPr>
      </w:pPr>
      <w:r w:rsidRPr="007E1A9A">
        <w:rPr>
          <w:w w:val="110"/>
          <w:sz w:val="22"/>
          <w:szCs w:val="22"/>
        </w:rPr>
        <w:t xml:space="preserve">Benin </w:t>
      </w:r>
      <w:r w:rsidR="007C195D">
        <w:rPr>
          <w:w w:val="110"/>
          <w:sz w:val="22"/>
          <w:szCs w:val="22"/>
        </w:rPr>
        <w:t xml:space="preserve">and Nigeria </w:t>
      </w:r>
      <w:r w:rsidR="69F2EEC3" w:rsidRPr="007E1A9A">
        <w:rPr>
          <w:w w:val="110"/>
          <w:sz w:val="22"/>
          <w:szCs w:val="22"/>
        </w:rPr>
        <w:t>use</w:t>
      </w:r>
      <w:r w:rsidR="001C2666" w:rsidRPr="007E1A9A">
        <w:rPr>
          <w:w w:val="110"/>
          <w:sz w:val="22"/>
          <w:szCs w:val="22"/>
        </w:rPr>
        <w:t xml:space="preserve"> </w:t>
      </w:r>
      <w:proofErr w:type="spellStart"/>
      <w:r w:rsidR="001C2666" w:rsidRPr="007E1A9A">
        <w:rPr>
          <w:w w:val="110"/>
          <w:sz w:val="22"/>
          <w:szCs w:val="22"/>
        </w:rPr>
        <w:t>RedRose</w:t>
      </w:r>
      <w:proofErr w:type="spellEnd"/>
    </w:p>
    <w:p w14:paraId="01A45182" w14:textId="482794FB" w:rsidR="00276C6E" w:rsidRPr="007E1A9A" w:rsidRDefault="00276C6E" w:rsidP="003061FA">
      <w:pPr>
        <w:pStyle w:val="BodyText"/>
        <w:numPr>
          <w:ilvl w:val="0"/>
          <w:numId w:val="9"/>
        </w:numPr>
        <w:kinsoku w:val="0"/>
        <w:overflowPunct w:val="0"/>
        <w:spacing w:line="271" w:lineRule="auto"/>
        <w:ind w:right="825"/>
        <w:rPr>
          <w:w w:val="110"/>
          <w:sz w:val="22"/>
          <w:szCs w:val="22"/>
        </w:rPr>
      </w:pPr>
      <w:r w:rsidRPr="007E1A9A">
        <w:rPr>
          <w:w w:val="110"/>
          <w:sz w:val="22"/>
          <w:szCs w:val="22"/>
        </w:rPr>
        <w:t xml:space="preserve">Burkina Faso </w:t>
      </w:r>
      <w:r w:rsidR="00B834B0">
        <w:rPr>
          <w:w w:val="110"/>
          <w:sz w:val="22"/>
          <w:szCs w:val="22"/>
        </w:rPr>
        <w:t>and Niger are</w:t>
      </w:r>
      <w:r w:rsidRPr="007E1A9A">
        <w:rPr>
          <w:w w:val="110"/>
          <w:sz w:val="22"/>
          <w:szCs w:val="22"/>
        </w:rPr>
        <w:t xml:space="preserve"> piloting DHIS2 Tracker</w:t>
      </w:r>
    </w:p>
    <w:p w14:paraId="061F750D" w14:textId="4B771E78" w:rsidR="001F5D9A" w:rsidRPr="007E1A9A" w:rsidRDefault="00B022EF" w:rsidP="003061FA">
      <w:pPr>
        <w:pStyle w:val="BodyText"/>
        <w:numPr>
          <w:ilvl w:val="0"/>
          <w:numId w:val="9"/>
        </w:numPr>
        <w:kinsoku w:val="0"/>
        <w:overflowPunct w:val="0"/>
        <w:spacing w:line="271" w:lineRule="auto"/>
        <w:ind w:right="825"/>
        <w:rPr>
          <w:w w:val="110"/>
          <w:sz w:val="22"/>
          <w:szCs w:val="22"/>
        </w:rPr>
      </w:pPr>
      <w:r w:rsidRPr="00C8443C">
        <w:rPr>
          <w:w w:val="110"/>
          <w:sz w:val="22"/>
          <w:szCs w:val="22"/>
        </w:rPr>
        <w:t>Ghana uses</w:t>
      </w:r>
      <w:r w:rsidR="003011FA" w:rsidRPr="00C8443C">
        <w:rPr>
          <w:w w:val="110"/>
          <w:sz w:val="22"/>
          <w:szCs w:val="22"/>
        </w:rPr>
        <w:t xml:space="preserve"> a</w:t>
      </w:r>
      <w:r w:rsidR="64BCB6A8" w:rsidRPr="00C8443C">
        <w:rPr>
          <w:w w:val="110"/>
          <w:sz w:val="22"/>
          <w:szCs w:val="22"/>
        </w:rPr>
        <w:t>n android-based</w:t>
      </w:r>
      <w:r w:rsidR="003011FA" w:rsidRPr="00C8443C">
        <w:rPr>
          <w:w w:val="110"/>
          <w:sz w:val="22"/>
          <w:szCs w:val="22"/>
        </w:rPr>
        <w:t xml:space="preserve"> tool called </w:t>
      </w:r>
      <w:proofErr w:type="spellStart"/>
      <w:r w:rsidR="003011FA" w:rsidRPr="00C8443C">
        <w:rPr>
          <w:w w:val="110"/>
          <w:sz w:val="22"/>
          <w:szCs w:val="22"/>
        </w:rPr>
        <w:t>SiCapp</w:t>
      </w:r>
      <w:proofErr w:type="spellEnd"/>
      <w:r w:rsidR="006A64E2" w:rsidRPr="00C8443C">
        <w:rPr>
          <w:w w:val="110"/>
          <w:sz w:val="22"/>
          <w:szCs w:val="22"/>
        </w:rPr>
        <w:t xml:space="preserve"> </w:t>
      </w:r>
    </w:p>
    <w:p w14:paraId="12B31681" w14:textId="5F145EC6" w:rsidR="00A66DF7" w:rsidRPr="007E1A9A" w:rsidRDefault="00D26CED" w:rsidP="003061FA">
      <w:pPr>
        <w:pStyle w:val="BodyText"/>
        <w:numPr>
          <w:ilvl w:val="0"/>
          <w:numId w:val="9"/>
        </w:numPr>
        <w:kinsoku w:val="0"/>
        <w:overflowPunct w:val="0"/>
        <w:spacing w:line="271" w:lineRule="auto"/>
        <w:ind w:right="825"/>
        <w:rPr>
          <w:rFonts w:asciiTheme="minorHAnsi" w:eastAsiaTheme="minorEastAsia" w:hAnsiTheme="minorHAnsi" w:cstheme="minorBidi"/>
          <w:w w:val="110"/>
          <w:sz w:val="22"/>
          <w:szCs w:val="22"/>
        </w:rPr>
      </w:pPr>
      <w:r w:rsidRPr="00C8443C">
        <w:rPr>
          <w:w w:val="110"/>
          <w:sz w:val="22"/>
          <w:szCs w:val="22"/>
        </w:rPr>
        <w:t xml:space="preserve">The Gambia has used </w:t>
      </w:r>
      <w:proofErr w:type="spellStart"/>
      <w:r w:rsidRPr="00C8443C">
        <w:rPr>
          <w:w w:val="110"/>
          <w:sz w:val="22"/>
          <w:szCs w:val="22"/>
        </w:rPr>
        <w:t>iFormBuilder</w:t>
      </w:r>
      <w:proofErr w:type="spellEnd"/>
      <w:r w:rsidR="00FB1B71" w:rsidRPr="007E1A9A">
        <w:rPr>
          <w:sz w:val="22"/>
          <w:szCs w:val="22"/>
        </w:rPr>
        <w:t xml:space="preserve">, </w:t>
      </w:r>
      <w:proofErr w:type="spellStart"/>
      <w:r w:rsidR="00FB1B71" w:rsidRPr="007E1A9A">
        <w:rPr>
          <w:sz w:val="22"/>
          <w:szCs w:val="22"/>
        </w:rPr>
        <w:t>CommCare</w:t>
      </w:r>
      <w:proofErr w:type="spellEnd"/>
      <w:r w:rsidR="00FB1B71" w:rsidRPr="007E1A9A">
        <w:rPr>
          <w:sz w:val="22"/>
          <w:szCs w:val="22"/>
        </w:rPr>
        <w:t xml:space="preserve"> and is now piloting DHIS2 Tracker</w:t>
      </w:r>
    </w:p>
    <w:p w14:paraId="47DA4C5F" w14:textId="55FEE372" w:rsidR="00A243A5" w:rsidRPr="00F34C67" w:rsidRDefault="00A243A5" w:rsidP="00A243A5">
      <w:pPr>
        <w:pStyle w:val="BodyText"/>
        <w:kinsoku w:val="0"/>
        <w:overflowPunct w:val="0"/>
        <w:spacing w:line="273" w:lineRule="auto"/>
        <w:ind w:right="3002"/>
        <w:jc w:val="both"/>
        <w:rPr>
          <w:w w:val="110"/>
          <w:sz w:val="22"/>
          <w:szCs w:val="22"/>
        </w:rPr>
      </w:pPr>
    </w:p>
    <w:p w14:paraId="529A6BE8" w14:textId="56FDBA19" w:rsidR="00CC60E2" w:rsidRDefault="008900EB" w:rsidP="00C8443C">
      <w:pPr>
        <w:pStyle w:val="BodyText"/>
        <w:kinsoku w:val="0"/>
        <w:overflowPunct w:val="0"/>
        <w:spacing w:line="273" w:lineRule="auto"/>
        <w:ind w:right="1110"/>
        <w:rPr>
          <w:sz w:val="22"/>
          <w:szCs w:val="22"/>
        </w:rPr>
      </w:pPr>
      <w:r w:rsidRPr="008900EB">
        <w:t xml:space="preserve"> </w:t>
      </w:r>
      <w:r w:rsidRPr="008900EB">
        <w:rPr>
          <w:sz w:val="22"/>
          <w:szCs w:val="22"/>
        </w:rPr>
        <w:t>While the digital platforms have been proven and field tested in at least one country, most countries above have shared that it is useful to first pilot the digital platforms in a smaller geographic area before scaling as contextual issues can complicate implementation</w:t>
      </w:r>
      <w:r w:rsidR="00E06BE2" w:rsidRPr="008900EB">
        <w:rPr>
          <w:sz w:val="22"/>
          <w:szCs w:val="22"/>
        </w:rPr>
        <w:t>.</w:t>
      </w:r>
      <w:r w:rsidR="00E06BE2" w:rsidRPr="00F34C67">
        <w:rPr>
          <w:sz w:val="22"/>
          <w:szCs w:val="22"/>
        </w:rPr>
        <w:t xml:space="preserve"> </w:t>
      </w:r>
      <w:r w:rsidR="00533E4F" w:rsidRPr="00F34C67">
        <w:rPr>
          <w:sz w:val="22"/>
          <w:szCs w:val="22"/>
        </w:rPr>
        <w:t>Regardless of how the pilot testing is done, c</w:t>
      </w:r>
      <w:r w:rsidR="00857236" w:rsidRPr="00F34C67">
        <w:rPr>
          <w:sz w:val="22"/>
          <w:szCs w:val="22"/>
        </w:rPr>
        <w:t xml:space="preserve">ountries should factor in </w:t>
      </w:r>
      <w:r w:rsidR="000B267C">
        <w:rPr>
          <w:sz w:val="22"/>
          <w:szCs w:val="22"/>
        </w:rPr>
        <w:t>time (</w:t>
      </w:r>
      <w:r w:rsidR="007A275E">
        <w:rPr>
          <w:sz w:val="22"/>
          <w:szCs w:val="22"/>
        </w:rPr>
        <w:t>at least 6 months prior to first digital campaign</w:t>
      </w:r>
      <w:r w:rsidR="000B267C">
        <w:rPr>
          <w:sz w:val="22"/>
          <w:szCs w:val="22"/>
        </w:rPr>
        <w:t>)</w:t>
      </w:r>
      <w:r w:rsidR="00857236" w:rsidRPr="00F34C67">
        <w:rPr>
          <w:sz w:val="22"/>
          <w:szCs w:val="22"/>
        </w:rPr>
        <w:t xml:space="preserve"> and </w:t>
      </w:r>
      <w:r w:rsidR="00857236" w:rsidRPr="0BA8BF16">
        <w:rPr>
          <w:sz w:val="22"/>
          <w:szCs w:val="22"/>
        </w:rPr>
        <w:t>resources</w:t>
      </w:r>
      <w:r w:rsidR="00857236" w:rsidRPr="00F34C67">
        <w:rPr>
          <w:sz w:val="22"/>
          <w:szCs w:val="22"/>
        </w:rPr>
        <w:t xml:space="preserve"> during</w:t>
      </w:r>
      <w:r w:rsidR="00F60502" w:rsidRPr="00F34C67">
        <w:rPr>
          <w:sz w:val="22"/>
          <w:szCs w:val="22"/>
        </w:rPr>
        <w:t xml:space="preserve"> the</w:t>
      </w:r>
      <w:r w:rsidR="00857236" w:rsidRPr="00F34C67">
        <w:rPr>
          <w:sz w:val="22"/>
          <w:szCs w:val="22"/>
        </w:rPr>
        <w:t xml:space="preserve"> planning </w:t>
      </w:r>
      <w:r w:rsidR="00857236" w:rsidRPr="00FF2D88">
        <w:rPr>
          <w:sz w:val="22"/>
          <w:szCs w:val="22"/>
        </w:rPr>
        <w:t>phase for use of the tool (training and field testing</w:t>
      </w:r>
      <w:r w:rsidR="06E20A0F" w:rsidRPr="00FF2D88">
        <w:rPr>
          <w:sz w:val="22"/>
          <w:szCs w:val="22"/>
        </w:rPr>
        <w:t>)</w:t>
      </w:r>
      <w:r w:rsidR="00712F12" w:rsidRPr="00FF2D88">
        <w:rPr>
          <w:sz w:val="22"/>
          <w:szCs w:val="22"/>
        </w:rPr>
        <w:t>.</w:t>
      </w:r>
      <w:r w:rsidR="002A1256">
        <w:rPr>
          <w:sz w:val="22"/>
          <w:szCs w:val="22"/>
        </w:rPr>
        <w:t xml:space="preserve"> Alliance for Malaria Prevention (AMP) provides guidance on </w:t>
      </w:r>
      <w:r w:rsidR="005B7D57">
        <w:rPr>
          <w:sz w:val="22"/>
          <w:szCs w:val="22"/>
        </w:rPr>
        <w:t xml:space="preserve">use of digital tools during campaigns </w:t>
      </w:r>
      <w:r w:rsidR="005B7D57" w:rsidRPr="005B7D57">
        <w:rPr>
          <w:sz w:val="22"/>
          <w:szCs w:val="22"/>
        </w:rPr>
        <w:t>(</w:t>
      </w:r>
      <w:hyperlink r:id="rId12" w:history="1">
        <w:r w:rsidR="005B7D57" w:rsidRPr="007A5554">
          <w:rPr>
            <w:rStyle w:val="Hyperlink"/>
            <w:rFonts w:cs="Arial"/>
            <w:sz w:val="22"/>
            <w:szCs w:val="22"/>
          </w:rPr>
          <w:t>https://allianceformalariaprevention.com/tools-guidance/improving-itn-campaign-efficiency-through-use-of-digital-tools/</w:t>
        </w:r>
      </w:hyperlink>
      <w:r w:rsidR="005B7D57" w:rsidRPr="005B7D57">
        <w:rPr>
          <w:sz w:val="22"/>
          <w:szCs w:val="22"/>
        </w:rPr>
        <w:t>)</w:t>
      </w:r>
      <w:r w:rsidR="005B7D57">
        <w:rPr>
          <w:sz w:val="22"/>
          <w:szCs w:val="22"/>
        </w:rPr>
        <w:t xml:space="preserve">. </w:t>
      </w:r>
      <w:r w:rsidR="00712F12" w:rsidRPr="00FF2D88">
        <w:rPr>
          <w:sz w:val="22"/>
          <w:szCs w:val="22"/>
        </w:rPr>
        <w:t>C</w:t>
      </w:r>
      <w:r w:rsidR="005B7D57">
        <w:rPr>
          <w:sz w:val="22"/>
          <w:szCs w:val="22"/>
        </w:rPr>
        <w:t xml:space="preserve">atholic </w:t>
      </w:r>
      <w:r w:rsidR="00712F12" w:rsidRPr="00FF2D88">
        <w:rPr>
          <w:sz w:val="22"/>
          <w:szCs w:val="22"/>
        </w:rPr>
        <w:t>R</w:t>
      </w:r>
      <w:r w:rsidR="005B7D57">
        <w:rPr>
          <w:sz w:val="22"/>
          <w:szCs w:val="22"/>
        </w:rPr>
        <w:t xml:space="preserve">elief </w:t>
      </w:r>
      <w:r w:rsidR="00712F12" w:rsidRPr="00FF2D88">
        <w:rPr>
          <w:sz w:val="22"/>
          <w:szCs w:val="22"/>
        </w:rPr>
        <w:t>S</w:t>
      </w:r>
      <w:r w:rsidR="005B7D57">
        <w:rPr>
          <w:sz w:val="22"/>
          <w:szCs w:val="22"/>
        </w:rPr>
        <w:t>ervices</w:t>
      </w:r>
      <w:r w:rsidR="00712F12" w:rsidRPr="00FF2D88">
        <w:rPr>
          <w:sz w:val="22"/>
          <w:szCs w:val="22"/>
        </w:rPr>
        <w:t xml:space="preserve"> </w:t>
      </w:r>
      <w:r w:rsidR="005B66C3" w:rsidRPr="00FF2D88">
        <w:rPr>
          <w:sz w:val="22"/>
          <w:szCs w:val="22"/>
        </w:rPr>
        <w:t xml:space="preserve">developed a two page brief outlining factors contributing to success </w:t>
      </w:r>
      <w:r w:rsidR="00FF2D88" w:rsidRPr="002A1256">
        <w:rPr>
          <w:sz w:val="22"/>
          <w:szCs w:val="22"/>
        </w:rPr>
        <w:t>for digital malaria campaigns (</w:t>
      </w:r>
      <w:hyperlink r:id="rId13" w:history="1">
        <w:r w:rsidR="00FF2D88" w:rsidRPr="00FF2D88">
          <w:rPr>
            <w:rStyle w:val="Hyperlink"/>
            <w:sz w:val="22"/>
            <w:szCs w:val="22"/>
          </w:rPr>
          <w:t>https://www.crs.org/sites/default/files/11_success_factors_for_digital_malaria_campaigns_-_twopager_1.pdf</w:t>
        </w:r>
      </w:hyperlink>
      <w:r w:rsidR="00FF2D88" w:rsidRPr="00FF2D88">
        <w:rPr>
          <w:rStyle w:val="Hyperlink"/>
          <w:sz w:val="22"/>
          <w:szCs w:val="22"/>
        </w:rPr>
        <w:t>)</w:t>
      </w:r>
      <w:r w:rsidR="06E20A0F" w:rsidRPr="39A64B41">
        <w:rPr>
          <w:sz w:val="22"/>
          <w:szCs w:val="22"/>
        </w:rPr>
        <w:t>.</w:t>
      </w:r>
      <w:r w:rsidR="6B108284" w:rsidRPr="39A64B41">
        <w:rPr>
          <w:sz w:val="22"/>
          <w:szCs w:val="22"/>
        </w:rPr>
        <w:t xml:space="preserve"> </w:t>
      </w:r>
      <w:r w:rsidR="2AEDF7BB" w:rsidRPr="39A64B41">
        <w:rPr>
          <w:sz w:val="22"/>
          <w:szCs w:val="22"/>
        </w:rPr>
        <w:t>Availability of resources to sustain the roll-out post</w:t>
      </w:r>
      <w:r w:rsidR="053A87F9" w:rsidRPr="39A64B41">
        <w:rPr>
          <w:sz w:val="22"/>
          <w:szCs w:val="22"/>
        </w:rPr>
        <w:t>-</w:t>
      </w:r>
      <w:r w:rsidR="2AEDF7BB" w:rsidRPr="39A64B41">
        <w:rPr>
          <w:sz w:val="22"/>
          <w:szCs w:val="22"/>
        </w:rPr>
        <w:t xml:space="preserve">pilot, </w:t>
      </w:r>
      <w:r w:rsidR="52DE9D6D" w:rsidRPr="39A64B41">
        <w:rPr>
          <w:sz w:val="22"/>
          <w:szCs w:val="22"/>
        </w:rPr>
        <w:t>including procurement and repair of mobile devices and accessories, purchase of internet</w:t>
      </w:r>
      <w:r w:rsidR="47046B71" w:rsidRPr="39A64B41">
        <w:rPr>
          <w:sz w:val="22"/>
          <w:szCs w:val="22"/>
        </w:rPr>
        <w:t xml:space="preserve"> data, technical capacity of in-country staff to troubleshoot system challenges, etc.</w:t>
      </w:r>
      <w:r w:rsidR="52DE9D6D" w:rsidRPr="39A64B41">
        <w:rPr>
          <w:sz w:val="22"/>
          <w:szCs w:val="22"/>
        </w:rPr>
        <w:t xml:space="preserve">, </w:t>
      </w:r>
      <w:r w:rsidR="6104867A" w:rsidRPr="39A64B41">
        <w:rPr>
          <w:sz w:val="22"/>
          <w:szCs w:val="22"/>
        </w:rPr>
        <w:t>are</w:t>
      </w:r>
      <w:r w:rsidR="2AEDF7BB" w:rsidRPr="39A64B41">
        <w:rPr>
          <w:sz w:val="22"/>
          <w:szCs w:val="22"/>
        </w:rPr>
        <w:t xml:space="preserve"> also important to consider</w:t>
      </w:r>
      <w:r w:rsidR="5D12B085" w:rsidRPr="39A64B41">
        <w:rPr>
          <w:sz w:val="22"/>
          <w:szCs w:val="22"/>
        </w:rPr>
        <w:t>.</w:t>
      </w:r>
    </w:p>
    <w:p w14:paraId="76EC051B" w14:textId="4D93F287" w:rsidR="1CEAA466" w:rsidRDefault="1CEAA466" w:rsidP="1CEAA466">
      <w:pPr>
        <w:pStyle w:val="BodyText"/>
        <w:spacing w:line="273" w:lineRule="auto"/>
        <w:ind w:right="1110"/>
        <w:rPr>
          <w:sz w:val="22"/>
          <w:szCs w:val="22"/>
        </w:rPr>
      </w:pPr>
    </w:p>
    <w:p w14:paraId="63099300" w14:textId="46C343CA" w:rsidR="00100C2B" w:rsidRPr="002F195F" w:rsidRDefault="00EB3D16" w:rsidP="00C8443C">
      <w:pPr>
        <w:pStyle w:val="BodyText"/>
        <w:kinsoku w:val="0"/>
        <w:overflowPunct w:val="0"/>
        <w:spacing w:line="273" w:lineRule="auto"/>
        <w:ind w:right="1110"/>
        <w:rPr>
          <w:sz w:val="22"/>
          <w:szCs w:val="22"/>
        </w:rPr>
      </w:pPr>
      <w:r w:rsidRPr="00CA720E">
        <w:rPr>
          <w:noProof/>
          <w:sz w:val="22"/>
          <w:szCs w:val="22"/>
        </w:rPr>
        <mc:AlternateContent>
          <mc:Choice Requires="wps">
            <w:drawing>
              <wp:anchor distT="45720" distB="45720" distL="114300" distR="114300" simplePos="0" relativeHeight="251658240" behindDoc="0" locked="0" layoutInCell="1" allowOverlap="1" wp14:anchorId="4E69106E" wp14:editId="43C18CE7">
                <wp:simplePos x="0" y="0"/>
                <wp:positionH relativeFrom="column">
                  <wp:posOffset>2992755</wp:posOffset>
                </wp:positionH>
                <wp:positionV relativeFrom="paragraph">
                  <wp:posOffset>0</wp:posOffset>
                </wp:positionV>
                <wp:extent cx="2613660" cy="4226560"/>
                <wp:effectExtent l="0" t="0" r="152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4226560"/>
                        </a:xfrm>
                        <a:prstGeom prst="rect">
                          <a:avLst/>
                        </a:prstGeom>
                        <a:solidFill>
                          <a:schemeClr val="accent1">
                            <a:lumMod val="20000"/>
                            <a:lumOff val="80000"/>
                          </a:schemeClr>
                        </a:solidFill>
                        <a:ln>
                          <a:solidFill>
                            <a:schemeClr val="bg1">
                              <a:lumMod val="65000"/>
                            </a:schemeClr>
                          </a:solidFill>
                          <a:headEnd/>
                          <a:tailEnd/>
                        </a:ln>
                      </wps:spPr>
                      <wps:style>
                        <a:lnRef idx="2">
                          <a:schemeClr val="dk1"/>
                        </a:lnRef>
                        <a:fillRef idx="1">
                          <a:schemeClr val="lt1"/>
                        </a:fillRef>
                        <a:effectRef idx="0">
                          <a:schemeClr val="dk1"/>
                        </a:effectRef>
                        <a:fontRef idx="minor">
                          <a:schemeClr val="dk1"/>
                        </a:fontRef>
                      </wps:style>
                      <wps:txbx>
                        <w:txbxContent>
                          <w:p w14:paraId="4881E968" w14:textId="6135EF6D" w:rsidR="00CA720E" w:rsidRPr="006A64E2" w:rsidRDefault="00CA720E">
                            <w:pPr>
                              <w:rPr>
                                <w:rFonts w:ascii="Arial" w:hAnsi="Arial" w:cs="Arial"/>
                                <w:b/>
                                <w:bCs/>
                                <w:sz w:val="18"/>
                                <w:szCs w:val="18"/>
                              </w:rPr>
                            </w:pPr>
                            <w:r w:rsidRPr="006A64E2">
                              <w:rPr>
                                <w:rFonts w:ascii="Arial" w:hAnsi="Arial" w:cs="Arial"/>
                                <w:b/>
                                <w:bCs/>
                                <w:sz w:val="18"/>
                                <w:szCs w:val="18"/>
                              </w:rPr>
                              <w:t>Ghana</w:t>
                            </w:r>
                            <w:r w:rsidR="00B05E15">
                              <w:rPr>
                                <w:rFonts w:ascii="Arial" w:hAnsi="Arial" w:cs="Arial"/>
                                <w:b/>
                                <w:bCs/>
                                <w:sz w:val="18"/>
                                <w:szCs w:val="18"/>
                              </w:rPr>
                              <w:t>’s</w:t>
                            </w:r>
                            <w:r w:rsidRPr="006A64E2">
                              <w:rPr>
                                <w:rFonts w:ascii="Arial" w:hAnsi="Arial" w:cs="Arial"/>
                                <w:b/>
                                <w:bCs/>
                                <w:sz w:val="18"/>
                                <w:szCs w:val="18"/>
                              </w:rPr>
                              <w:t xml:space="preserve"> experi</w:t>
                            </w:r>
                            <w:r w:rsidR="00E47C59" w:rsidRPr="006A64E2">
                              <w:rPr>
                                <w:rFonts w:ascii="Arial" w:hAnsi="Arial" w:cs="Arial"/>
                                <w:b/>
                                <w:bCs/>
                                <w:sz w:val="18"/>
                                <w:szCs w:val="18"/>
                              </w:rPr>
                              <w:t>ence</w:t>
                            </w:r>
                            <w:r w:rsidR="00F92214">
                              <w:rPr>
                                <w:rFonts w:ascii="Arial" w:hAnsi="Arial" w:cs="Arial"/>
                                <w:b/>
                                <w:bCs/>
                                <w:sz w:val="18"/>
                                <w:szCs w:val="18"/>
                              </w:rPr>
                              <w:t xml:space="preserve"> integrating SMC data into DHIS2</w:t>
                            </w:r>
                            <w:r w:rsidR="00E47C59" w:rsidRPr="006A64E2">
                              <w:rPr>
                                <w:rFonts w:ascii="Arial" w:hAnsi="Arial" w:cs="Arial"/>
                                <w:b/>
                                <w:bCs/>
                                <w:sz w:val="18"/>
                                <w:szCs w:val="18"/>
                              </w:rPr>
                              <w:t>:</w:t>
                            </w:r>
                          </w:p>
                          <w:p w14:paraId="4E42D3ED" w14:textId="6188941C" w:rsidR="007B5315" w:rsidRPr="007878FA" w:rsidRDefault="0023211C" w:rsidP="007B5315">
                            <w:pPr>
                              <w:rPr>
                                <w:rFonts w:ascii="Arial" w:eastAsia="Times New Roman" w:hAnsi="Arial" w:cs="Arial"/>
                                <w:sz w:val="18"/>
                                <w:szCs w:val="18"/>
                              </w:rPr>
                            </w:pPr>
                            <w:r>
                              <w:rPr>
                                <w:rFonts w:ascii="Arial" w:eastAsia="Times New Roman" w:hAnsi="Arial" w:cs="Arial"/>
                                <w:sz w:val="18"/>
                                <w:szCs w:val="18"/>
                              </w:rPr>
                              <w:t xml:space="preserve">Ghana’s digital data collection tool called </w:t>
                            </w:r>
                            <w:r w:rsidR="007B5315" w:rsidRPr="007878FA">
                              <w:rPr>
                                <w:rFonts w:ascii="Arial" w:eastAsia="Times New Roman" w:hAnsi="Arial" w:cs="Arial"/>
                                <w:sz w:val="18"/>
                                <w:szCs w:val="18"/>
                              </w:rPr>
                              <w:t xml:space="preserve">SicApp is the primary </w:t>
                            </w:r>
                            <w:r w:rsidR="00F9539A">
                              <w:rPr>
                                <w:rFonts w:ascii="Arial" w:eastAsia="Times New Roman" w:hAnsi="Arial" w:cs="Arial"/>
                                <w:sz w:val="18"/>
                                <w:szCs w:val="18"/>
                              </w:rPr>
                              <w:t>method</w:t>
                            </w:r>
                            <w:r w:rsidR="00F9539A" w:rsidRPr="007878FA">
                              <w:rPr>
                                <w:rFonts w:ascii="Arial" w:eastAsia="Times New Roman" w:hAnsi="Arial" w:cs="Arial"/>
                                <w:sz w:val="18"/>
                                <w:szCs w:val="18"/>
                              </w:rPr>
                              <w:t xml:space="preserve"> </w:t>
                            </w:r>
                            <w:r w:rsidR="007B5315" w:rsidRPr="007878FA">
                              <w:rPr>
                                <w:rFonts w:ascii="Arial" w:eastAsia="Times New Roman" w:hAnsi="Arial" w:cs="Arial"/>
                                <w:sz w:val="18"/>
                                <w:szCs w:val="18"/>
                              </w:rPr>
                              <w:t>for capturing field data on SMC. There is an aggregate form in the national HMIS database (DHIMS2) for entering SMC data at facility level. The SicApp has a summary form which aggregates this data for easy entry into the DHIMS2. There</w:t>
                            </w:r>
                            <w:r w:rsidR="006F5F8A">
                              <w:rPr>
                                <w:rFonts w:ascii="Arial" w:eastAsia="Times New Roman" w:hAnsi="Arial" w:cs="Arial"/>
                                <w:sz w:val="18"/>
                                <w:szCs w:val="18"/>
                              </w:rPr>
                              <w:t xml:space="preserve"> are ongoing</w:t>
                            </w:r>
                            <w:r w:rsidR="007B5315" w:rsidRPr="007878FA">
                              <w:rPr>
                                <w:rFonts w:ascii="Arial" w:eastAsia="Times New Roman" w:hAnsi="Arial" w:cs="Arial"/>
                                <w:sz w:val="18"/>
                                <w:szCs w:val="18"/>
                              </w:rPr>
                              <w:t xml:space="preserve"> discussions to</w:t>
                            </w:r>
                            <w:r w:rsidR="006F5F8A">
                              <w:rPr>
                                <w:rFonts w:ascii="Arial" w:eastAsia="Times New Roman" w:hAnsi="Arial" w:cs="Arial"/>
                                <w:sz w:val="18"/>
                                <w:szCs w:val="18"/>
                              </w:rPr>
                              <w:t xml:space="preserve"> explore</w:t>
                            </w:r>
                            <w:r w:rsidR="007B5315" w:rsidRPr="007878FA">
                              <w:rPr>
                                <w:rFonts w:ascii="Arial" w:eastAsia="Times New Roman" w:hAnsi="Arial" w:cs="Arial"/>
                                <w:sz w:val="18"/>
                                <w:szCs w:val="18"/>
                              </w:rPr>
                              <w:t xml:space="preserve"> link</w:t>
                            </w:r>
                            <w:r w:rsidR="006F5F8A">
                              <w:rPr>
                                <w:rFonts w:ascii="Arial" w:eastAsia="Times New Roman" w:hAnsi="Arial" w:cs="Arial"/>
                                <w:sz w:val="18"/>
                                <w:szCs w:val="18"/>
                              </w:rPr>
                              <w:t>ing</w:t>
                            </w:r>
                            <w:r w:rsidR="007B5315" w:rsidRPr="007878FA">
                              <w:rPr>
                                <w:rFonts w:ascii="Arial" w:eastAsia="Times New Roman" w:hAnsi="Arial" w:cs="Arial"/>
                                <w:sz w:val="18"/>
                                <w:szCs w:val="18"/>
                              </w:rPr>
                              <w:t xml:space="preserve"> the SicApp to the DHIMS2 for seamless transfer of data.</w:t>
                            </w:r>
                          </w:p>
                          <w:p w14:paraId="74C8FD24" w14:textId="742E9F46" w:rsidR="007B5315" w:rsidRPr="007878FA" w:rsidRDefault="007B5315" w:rsidP="002F195F">
                            <w:pPr>
                              <w:spacing w:after="0"/>
                              <w:rPr>
                                <w:rFonts w:ascii="Arial" w:eastAsia="Times New Roman" w:hAnsi="Arial" w:cs="Arial"/>
                                <w:sz w:val="18"/>
                                <w:szCs w:val="18"/>
                              </w:rPr>
                            </w:pPr>
                            <w:r w:rsidRPr="007878FA">
                              <w:rPr>
                                <w:rFonts w:ascii="Arial" w:eastAsia="Times New Roman" w:hAnsi="Arial" w:cs="Arial"/>
                                <w:b/>
                                <w:bCs/>
                                <w:sz w:val="18"/>
                                <w:szCs w:val="18"/>
                              </w:rPr>
                              <w:t>Pros:</w:t>
                            </w:r>
                          </w:p>
                          <w:p w14:paraId="71E5AD8A" w14:textId="77777777" w:rsidR="0063247B" w:rsidRPr="007878FA" w:rsidRDefault="007B5315" w:rsidP="007B5315">
                            <w:pPr>
                              <w:pStyle w:val="ListParagraph"/>
                              <w:numPr>
                                <w:ilvl w:val="0"/>
                                <w:numId w:val="10"/>
                              </w:numPr>
                              <w:rPr>
                                <w:sz w:val="18"/>
                                <w:szCs w:val="18"/>
                              </w:rPr>
                            </w:pPr>
                            <w:r w:rsidRPr="007878FA">
                              <w:rPr>
                                <w:sz w:val="18"/>
                                <w:szCs w:val="18"/>
                              </w:rPr>
                              <w:t>Ensures easy aggregation of data for entry into DHIMS2</w:t>
                            </w:r>
                          </w:p>
                          <w:p w14:paraId="204F498A" w14:textId="77777777" w:rsidR="0063247B" w:rsidRPr="007878FA" w:rsidRDefault="007B5315" w:rsidP="007B5315">
                            <w:pPr>
                              <w:pStyle w:val="ListParagraph"/>
                              <w:numPr>
                                <w:ilvl w:val="0"/>
                                <w:numId w:val="10"/>
                              </w:numPr>
                              <w:rPr>
                                <w:sz w:val="18"/>
                                <w:szCs w:val="18"/>
                              </w:rPr>
                            </w:pPr>
                            <w:r w:rsidRPr="007878FA">
                              <w:rPr>
                                <w:sz w:val="18"/>
                                <w:szCs w:val="18"/>
                              </w:rPr>
                              <w:t>Data in DHIMS allows wider access to SMC data beyond implementing districts and regions</w:t>
                            </w:r>
                          </w:p>
                          <w:p w14:paraId="24CAFEF1" w14:textId="7DF57210" w:rsidR="007B5315" w:rsidRPr="007878FA" w:rsidRDefault="007B5315" w:rsidP="007878FA">
                            <w:pPr>
                              <w:pStyle w:val="ListParagraph"/>
                              <w:numPr>
                                <w:ilvl w:val="0"/>
                                <w:numId w:val="10"/>
                              </w:numPr>
                              <w:rPr>
                                <w:sz w:val="18"/>
                                <w:szCs w:val="18"/>
                              </w:rPr>
                            </w:pPr>
                            <w:r w:rsidRPr="007878FA">
                              <w:rPr>
                                <w:sz w:val="18"/>
                                <w:szCs w:val="18"/>
                              </w:rPr>
                              <w:t>Allows easy comparison of SMC imp</w:t>
                            </w:r>
                            <w:r w:rsidR="00B31D5E">
                              <w:rPr>
                                <w:sz w:val="18"/>
                                <w:szCs w:val="18"/>
                              </w:rPr>
                              <w:t>l</w:t>
                            </w:r>
                            <w:r w:rsidRPr="007878FA">
                              <w:rPr>
                                <w:sz w:val="18"/>
                                <w:szCs w:val="18"/>
                              </w:rPr>
                              <w:t>ementation data with epi data (case data) from facilities)</w:t>
                            </w:r>
                          </w:p>
                          <w:p w14:paraId="1AA33C0C" w14:textId="77777777" w:rsidR="007B5315" w:rsidRPr="007878FA" w:rsidRDefault="007B5315" w:rsidP="007B5315">
                            <w:pPr>
                              <w:rPr>
                                <w:rFonts w:ascii="Arial" w:eastAsia="Times New Roman" w:hAnsi="Arial" w:cs="Arial"/>
                                <w:sz w:val="18"/>
                                <w:szCs w:val="18"/>
                              </w:rPr>
                            </w:pPr>
                          </w:p>
                          <w:p w14:paraId="03435056" w14:textId="6FBB22A2" w:rsidR="007B5315" w:rsidRPr="007878FA" w:rsidRDefault="007878FA" w:rsidP="002F195F">
                            <w:pPr>
                              <w:spacing w:after="0"/>
                              <w:rPr>
                                <w:rFonts w:ascii="Arial" w:eastAsia="Times New Roman" w:hAnsi="Arial" w:cs="Arial"/>
                                <w:sz w:val="18"/>
                                <w:szCs w:val="18"/>
                              </w:rPr>
                            </w:pPr>
                            <w:r w:rsidRPr="007878FA">
                              <w:rPr>
                                <w:rFonts w:ascii="Arial" w:eastAsia="Times New Roman" w:hAnsi="Arial" w:cs="Arial"/>
                                <w:b/>
                                <w:bCs/>
                                <w:sz w:val="18"/>
                                <w:szCs w:val="18"/>
                              </w:rPr>
                              <w:t>Challenges</w:t>
                            </w:r>
                            <w:r w:rsidR="0063247B" w:rsidRPr="007878FA">
                              <w:rPr>
                                <w:rFonts w:ascii="Arial" w:eastAsia="Times New Roman" w:hAnsi="Arial" w:cs="Arial"/>
                                <w:b/>
                                <w:bCs/>
                                <w:sz w:val="18"/>
                                <w:szCs w:val="18"/>
                              </w:rPr>
                              <w:t>:</w:t>
                            </w:r>
                          </w:p>
                          <w:p w14:paraId="486D9AA7" w14:textId="77777777" w:rsidR="007B5315" w:rsidRPr="007878FA" w:rsidRDefault="007B5315" w:rsidP="007878FA">
                            <w:pPr>
                              <w:pStyle w:val="ListParagraph"/>
                              <w:numPr>
                                <w:ilvl w:val="0"/>
                                <w:numId w:val="13"/>
                              </w:numPr>
                              <w:rPr>
                                <w:sz w:val="18"/>
                                <w:szCs w:val="18"/>
                              </w:rPr>
                            </w:pPr>
                            <w:r w:rsidRPr="007878FA">
                              <w:rPr>
                                <w:sz w:val="18"/>
                                <w:szCs w:val="18"/>
                              </w:rPr>
                              <w:t>Possible data entry errors whiles transferring data from SicApp to DHIMS</w:t>
                            </w:r>
                          </w:p>
                          <w:p w14:paraId="2FD2E757" w14:textId="77777777" w:rsidR="007B5315" w:rsidRPr="007878FA" w:rsidRDefault="007B5315" w:rsidP="007878FA">
                            <w:pPr>
                              <w:pStyle w:val="ListParagraph"/>
                              <w:numPr>
                                <w:ilvl w:val="0"/>
                                <w:numId w:val="13"/>
                              </w:numPr>
                              <w:rPr>
                                <w:sz w:val="18"/>
                                <w:szCs w:val="18"/>
                              </w:rPr>
                            </w:pPr>
                            <w:r w:rsidRPr="007878FA">
                              <w:rPr>
                                <w:sz w:val="18"/>
                                <w:szCs w:val="18"/>
                              </w:rPr>
                              <w:t>Late reporting of data due to other competing activities after SMC season</w:t>
                            </w:r>
                          </w:p>
                          <w:p w14:paraId="5DB483C7" w14:textId="77777777" w:rsidR="007B5315" w:rsidRPr="007878FA" w:rsidRDefault="007B5315">
                            <w:pPr>
                              <w:rPr>
                                <w:sz w:val="18"/>
                                <w:szCs w:val="18"/>
                              </w:rPr>
                            </w:pPr>
                          </w:p>
                          <w:p w14:paraId="234C868D" w14:textId="77777777" w:rsidR="00E47C59" w:rsidRDefault="00E47C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9106E" id="_x0000_t202" coordsize="21600,21600" o:spt="202" path="m,l,21600r21600,l21600,xe">
                <v:stroke joinstyle="miter"/>
                <v:path gradientshapeok="t" o:connecttype="rect"/>
              </v:shapetype>
              <v:shape id="Text Box 2" o:spid="_x0000_s1026" type="#_x0000_t202" style="position:absolute;margin-left:235.65pt;margin-top:0;width:205.8pt;height:332.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" fillcolor="#d9e2f3 [660]" strokecolor="#a5a5a5 [2092]" strokeweight="1pt">
                <v:textbox>
                  <w:txbxContent>
                    <w:p w14:paraId="4881E968" w14:textId="6135EF6D" w:rsidR="00CA720E" w:rsidRPr="006A64E2" w:rsidRDefault="00CA720E">
                      <w:pPr>
                        <w:rPr>
                          <w:rFonts w:ascii="Arial" w:hAnsi="Arial" w:cs="Arial"/>
                          <w:b/>
                          <w:bCs/>
                          <w:sz w:val="18"/>
                          <w:szCs w:val="18"/>
                        </w:rPr>
                      </w:pPr>
                      <w:r w:rsidRPr="006A64E2">
                        <w:rPr>
                          <w:rFonts w:ascii="Arial" w:hAnsi="Arial" w:cs="Arial"/>
                          <w:b/>
                          <w:bCs/>
                          <w:sz w:val="18"/>
                          <w:szCs w:val="18"/>
                        </w:rPr>
                        <w:t>Ghana</w:t>
                      </w:r>
                      <w:r w:rsidR="00B05E15">
                        <w:rPr>
                          <w:rFonts w:ascii="Arial" w:hAnsi="Arial" w:cs="Arial"/>
                          <w:b/>
                          <w:bCs/>
                          <w:sz w:val="18"/>
                          <w:szCs w:val="18"/>
                        </w:rPr>
                        <w:t>’s</w:t>
                      </w:r>
                      <w:r w:rsidRPr="006A64E2">
                        <w:rPr>
                          <w:rFonts w:ascii="Arial" w:hAnsi="Arial" w:cs="Arial"/>
                          <w:b/>
                          <w:bCs/>
                          <w:sz w:val="18"/>
                          <w:szCs w:val="18"/>
                        </w:rPr>
                        <w:t xml:space="preserve"> experi</w:t>
                      </w:r>
                      <w:r w:rsidR="00E47C59" w:rsidRPr="006A64E2">
                        <w:rPr>
                          <w:rFonts w:ascii="Arial" w:hAnsi="Arial" w:cs="Arial"/>
                          <w:b/>
                          <w:bCs/>
                          <w:sz w:val="18"/>
                          <w:szCs w:val="18"/>
                        </w:rPr>
                        <w:t>ence</w:t>
                      </w:r>
                      <w:r w:rsidR="00F92214">
                        <w:rPr>
                          <w:rFonts w:ascii="Arial" w:hAnsi="Arial" w:cs="Arial"/>
                          <w:b/>
                          <w:bCs/>
                          <w:sz w:val="18"/>
                          <w:szCs w:val="18"/>
                        </w:rPr>
                        <w:t xml:space="preserve"> integrating SMC data into DHIS2</w:t>
                      </w:r>
                      <w:r w:rsidR="00E47C59" w:rsidRPr="006A64E2">
                        <w:rPr>
                          <w:rFonts w:ascii="Arial" w:hAnsi="Arial" w:cs="Arial"/>
                          <w:b/>
                          <w:bCs/>
                          <w:sz w:val="18"/>
                          <w:szCs w:val="18"/>
                        </w:rPr>
                        <w:t>:</w:t>
                      </w:r>
                    </w:p>
                    <w:p w14:paraId="4E42D3ED" w14:textId="6188941C" w:rsidR="007B5315" w:rsidRPr="007878FA" w:rsidRDefault="0023211C" w:rsidP="007B5315">
                      <w:pPr>
                        <w:rPr>
                          <w:rFonts w:ascii="Arial" w:eastAsia="Times New Roman" w:hAnsi="Arial" w:cs="Arial"/>
                          <w:sz w:val="18"/>
                          <w:szCs w:val="18"/>
                        </w:rPr>
                      </w:pPr>
                      <w:r>
                        <w:rPr>
                          <w:rFonts w:ascii="Arial" w:eastAsia="Times New Roman" w:hAnsi="Arial" w:cs="Arial"/>
                          <w:sz w:val="18"/>
                          <w:szCs w:val="18"/>
                        </w:rPr>
                        <w:t xml:space="preserve">Ghana’s digital data collection tool called </w:t>
                      </w:r>
                      <w:r w:rsidR="007B5315" w:rsidRPr="007878FA">
                        <w:rPr>
                          <w:rFonts w:ascii="Arial" w:eastAsia="Times New Roman" w:hAnsi="Arial" w:cs="Arial"/>
                          <w:sz w:val="18"/>
                          <w:szCs w:val="18"/>
                        </w:rPr>
                        <w:t xml:space="preserve">SicApp is the primary </w:t>
                      </w:r>
                      <w:r w:rsidR="00F9539A">
                        <w:rPr>
                          <w:rFonts w:ascii="Arial" w:eastAsia="Times New Roman" w:hAnsi="Arial" w:cs="Arial"/>
                          <w:sz w:val="18"/>
                          <w:szCs w:val="18"/>
                        </w:rPr>
                        <w:t>method</w:t>
                      </w:r>
                      <w:r w:rsidR="00F9539A" w:rsidRPr="007878FA">
                        <w:rPr>
                          <w:rFonts w:ascii="Arial" w:eastAsia="Times New Roman" w:hAnsi="Arial" w:cs="Arial"/>
                          <w:sz w:val="18"/>
                          <w:szCs w:val="18"/>
                        </w:rPr>
                        <w:t xml:space="preserve"> </w:t>
                      </w:r>
                      <w:r w:rsidR="007B5315" w:rsidRPr="007878FA">
                        <w:rPr>
                          <w:rFonts w:ascii="Arial" w:eastAsia="Times New Roman" w:hAnsi="Arial" w:cs="Arial"/>
                          <w:sz w:val="18"/>
                          <w:szCs w:val="18"/>
                        </w:rPr>
                        <w:t>for capturing field data on SMC. There is an aggregate form in the national HMIS database (DHIMS2) for entering SMC data at facility level. The SicApp has a summary form which aggregates this data for easy entry into the DHIMS2. There</w:t>
                      </w:r>
                      <w:r w:rsidR="006F5F8A">
                        <w:rPr>
                          <w:rFonts w:ascii="Arial" w:eastAsia="Times New Roman" w:hAnsi="Arial" w:cs="Arial"/>
                          <w:sz w:val="18"/>
                          <w:szCs w:val="18"/>
                        </w:rPr>
                        <w:t xml:space="preserve"> are ongoing</w:t>
                      </w:r>
                      <w:r w:rsidR="007B5315" w:rsidRPr="007878FA">
                        <w:rPr>
                          <w:rFonts w:ascii="Arial" w:eastAsia="Times New Roman" w:hAnsi="Arial" w:cs="Arial"/>
                          <w:sz w:val="18"/>
                          <w:szCs w:val="18"/>
                        </w:rPr>
                        <w:t xml:space="preserve"> discussions to</w:t>
                      </w:r>
                      <w:r w:rsidR="006F5F8A">
                        <w:rPr>
                          <w:rFonts w:ascii="Arial" w:eastAsia="Times New Roman" w:hAnsi="Arial" w:cs="Arial"/>
                          <w:sz w:val="18"/>
                          <w:szCs w:val="18"/>
                        </w:rPr>
                        <w:t xml:space="preserve"> explore</w:t>
                      </w:r>
                      <w:r w:rsidR="007B5315" w:rsidRPr="007878FA">
                        <w:rPr>
                          <w:rFonts w:ascii="Arial" w:eastAsia="Times New Roman" w:hAnsi="Arial" w:cs="Arial"/>
                          <w:sz w:val="18"/>
                          <w:szCs w:val="18"/>
                        </w:rPr>
                        <w:t xml:space="preserve"> link</w:t>
                      </w:r>
                      <w:r w:rsidR="006F5F8A">
                        <w:rPr>
                          <w:rFonts w:ascii="Arial" w:eastAsia="Times New Roman" w:hAnsi="Arial" w:cs="Arial"/>
                          <w:sz w:val="18"/>
                          <w:szCs w:val="18"/>
                        </w:rPr>
                        <w:t>ing</w:t>
                      </w:r>
                      <w:r w:rsidR="007B5315" w:rsidRPr="007878FA">
                        <w:rPr>
                          <w:rFonts w:ascii="Arial" w:eastAsia="Times New Roman" w:hAnsi="Arial" w:cs="Arial"/>
                          <w:sz w:val="18"/>
                          <w:szCs w:val="18"/>
                        </w:rPr>
                        <w:t xml:space="preserve"> the SicApp to the DHIMS2 for seamless transfer of data.</w:t>
                      </w:r>
                    </w:p>
                    <w:p w14:paraId="74C8FD24" w14:textId="742E9F46" w:rsidR="007B5315" w:rsidRPr="007878FA" w:rsidRDefault="007B5315" w:rsidP="002F195F">
                      <w:pPr>
                        <w:spacing w:after="0"/>
                        <w:rPr>
                          <w:rFonts w:ascii="Arial" w:eastAsia="Times New Roman" w:hAnsi="Arial" w:cs="Arial"/>
                          <w:sz w:val="18"/>
                          <w:szCs w:val="18"/>
                        </w:rPr>
                      </w:pPr>
                      <w:r w:rsidRPr="007878FA">
                        <w:rPr>
                          <w:rFonts w:ascii="Arial" w:eastAsia="Times New Roman" w:hAnsi="Arial" w:cs="Arial"/>
                          <w:b/>
                          <w:bCs/>
                          <w:sz w:val="18"/>
                          <w:szCs w:val="18"/>
                        </w:rPr>
                        <w:t>Pros:</w:t>
                      </w:r>
                    </w:p>
                    <w:p w14:paraId="71E5AD8A" w14:textId="77777777" w:rsidR="0063247B" w:rsidRPr="007878FA" w:rsidRDefault="007B5315" w:rsidP="007B5315">
                      <w:pPr>
                        <w:pStyle w:val="ListParagraph"/>
                        <w:numPr>
                          <w:ilvl w:val="0"/>
                          <w:numId w:val="10"/>
                        </w:numPr>
                        <w:rPr>
                          <w:sz w:val="18"/>
                          <w:szCs w:val="18"/>
                        </w:rPr>
                      </w:pPr>
                      <w:r w:rsidRPr="007878FA">
                        <w:rPr>
                          <w:sz w:val="18"/>
                          <w:szCs w:val="18"/>
                        </w:rPr>
                        <w:t>Ensures easy aggregation of data for entry into DHIMS2</w:t>
                      </w:r>
                    </w:p>
                    <w:p w14:paraId="204F498A" w14:textId="77777777" w:rsidR="0063247B" w:rsidRPr="007878FA" w:rsidRDefault="007B5315" w:rsidP="007B5315">
                      <w:pPr>
                        <w:pStyle w:val="ListParagraph"/>
                        <w:numPr>
                          <w:ilvl w:val="0"/>
                          <w:numId w:val="10"/>
                        </w:numPr>
                        <w:rPr>
                          <w:sz w:val="18"/>
                          <w:szCs w:val="18"/>
                        </w:rPr>
                      </w:pPr>
                      <w:r w:rsidRPr="007878FA">
                        <w:rPr>
                          <w:sz w:val="18"/>
                          <w:szCs w:val="18"/>
                        </w:rPr>
                        <w:t>Data in DHIMS allows wider access to SMC data beyond implementing districts and regions</w:t>
                      </w:r>
                    </w:p>
                    <w:p w14:paraId="24CAFEF1" w14:textId="7DF57210" w:rsidR="007B5315" w:rsidRPr="007878FA" w:rsidRDefault="007B5315" w:rsidP="007878FA">
                      <w:pPr>
                        <w:pStyle w:val="ListParagraph"/>
                        <w:numPr>
                          <w:ilvl w:val="0"/>
                          <w:numId w:val="10"/>
                        </w:numPr>
                        <w:rPr>
                          <w:sz w:val="18"/>
                          <w:szCs w:val="18"/>
                        </w:rPr>
                      </w:pPr>
                      <w:r w:rsidRPr="007878FA">
                        <w:rPr>
                          <w:sz w:val="18"/>
                          <w:szCs w:val="18"/>
                        </w:rPr>
                        <w:t>Allows easy comparison of SMC imp</w:t>
                      </w:r>
                      <w:r w:rsidR="00B31D5E">
                        <w:rPr>
                          <w:sz w:val="18"/>
                          <w:szCs w:val="18"/>
                        </w:rPr>
                        <w:t>l</w:t>
                      </w:r>
                      <w:r w:rsidRPr="007878FA">
                        <w:rPr>
                          <w:sz w:val="18"/>
                          <w:szCs w:val="18"/>
                        </w:rPr>
                        <w:t>ementation data with epi data (case data) from facilities)</w:t>
                      </w:r>
                    </w:p>
                    <w:p w14:paraId="1AA33C0C" w14:textId="77777777" w:rsidR="007B5315" w:rsidRPr="007878FA" w:rsidRDefault="007B5315" w:rsidP="007B5315">
                      <w:pPr>
                        <w:rPr>
                          <w:rFonts w:ascii="Arial" w:eastAsia="Times New Roman" w:hAnsi="Arial" w:cs="Arial"/>
                          <w:sz w:val="18"/>
                          <w:szCs w:val="18"/>
                        </w:rPr>
                      </w:pPr>
                    </w:p>
                    <w:p w14:paraId="03435056" w14:textId="6FBB22A2" w:rsidR="007B5315" w:rsidRPr="007878FA" w:rsidRDefault="007878FA" w:rsidP="002F195F">
                      <w:pPr>
                        <w:spacing w:after="0"/>
                        <w:rPr>
                          <w:rFonts w:ascii="Arial" w:eastAsia="Times New Roman" w:hAnsi="Arial" w:cs="Arial"/>
                          <w:sz w:val="18"/>
                          <w:szCs w:val="18"/>
                        </w:rPr>
                      </w:pPr>
                      <w:r w:rsidRPr="007878FA">
                        <w:rPr>
                          <w:rFonts w:ascii="Arial" w:eastAsia="Times New Roman" w:hAnsi="Arial" w:cs="Arial"/>
                          <w:b/>
                          <w:bCs/>
                          <w:sz w:val="18"/>
                          <w:szCs w:val="18"/>
                        </w:rPr>
                        <w:t>Challenges</w:t>
                      </w:r>
                      <w:r w:rsidR="0063247B" w:rsidRPr="007878FA">
                        <w:rPr>
                          <w:rFonts w:ascii="Arial" w:eastAsia="Times New Roman" w:hAnsi="Arial" w:cs="Arial"/>
                          <w:b/>
                          <w:bCs/>
                          <w:sz w:val="18"/>
                          <w:szCs w:val="18"/>
                        </w:rPr>
                        <w:t>:</w:t>
                      </w:r>
                    </w:p>
                    <w:p w14:paraId="486D9AA7" w14:textId="77777777" w:rsidR="007B5315" w:rsidRPr="007878FA" w:rsidRDefault="007B5315" w:rsidP="007878FA">
                      <w:pPr>
                        <w:pStyle w:val="ListParagraph"/>
                        <w:numPr>
                          <w:ilvl w:val="0"/>
                          <w:numId w:val="13"/>
                        </w:numPr>
                        <w:rPr>
                          <w:sz w:val="18"/>
                          <w:szCs w:val="18"/>
                        </w:rPr>
                      </w:pPr>
                      <w:r w:rsidRPr="007878FA">
                        <w:rPr>
                          <w:sz w:val="18"/>
                          <w:szCs w:val="18"/>
                        </w:rPr>
                        <w:t>Possible data entry errors whiles transferring data from SicApp to DHIMS</w:t>
                      </w:r>
                    </w:p>
                    <w:p w14:paraId="2FD2E757" w14:textId="77777777" w:rsidR="007B5315" w:rsidRPr="007878FA" w:rsidRDefault="007B5315" w:rsidP="007878FA">
                      <w:pPr>
                        <w:pStyle w:val="ListParagraph"/>
                        <w:numPr>
                          <w:ilvl w:val="0"/>
                          <w:numId w:val="13"/>
                        </w:numPr>
                        <w:rPr>
                          <w:sz w:val="18"/>
                          <w:szCs w:val="18"/>
                        </w:rPr>
                      </w:pPr>
                      <w:r w:rsidRPr="007878FA">
                        <w:rPr>
                          <w:sz w:val="18"/>
                          <w:szCs w:val="18"/>
                        </w:rPr>
                        <w:t>Late reporting of data due to other competing activities after SMC season</w:t>
                      </w:r>
                    </w:p>
                    <w:p w14:paraId="5DB483C7" w14:textId="77777777" w:rsidR="007B5315" w:rsidRPr="007878FA" w:rsidRDefault="007B5315">
                      <w:pPr>
                        <w:rPr>
                          <w:sz w:val="18"/>
                          <w:szCs w:val="18"/>
                        </w:rPr>
                      </w:pPr>
                    </w:p>
                    <w:p w14:paraId="234C868D" w14:textId="77777777" w:rsidR="00E47C59" w:rsidRDefault="00E47C59"/>
                  </w:txbxContent>
                </v:textbox>
                <w10:wrap type="square"/>
              </v:shape>
            </w:pict>
          </mc:Fallback>
        </mc:AlternateContent>
      </w:r>
      <w:r w:rsidR="0006446D" w:rsidRPr="002F195F">
        <w:rPr>
          <w:sz w:val="22"/>
          <w:szCs w:val="22"/>
        </w:rPr>
        <w:t xml:space="preserve">As </w:t>
      </w:r>
      <w:r w:rsidR="009C2FDA">
        <w:rPr>
          <w:sz w:val="22"/>
          <w:szCs w:val="22"/>
        </w:rPr>
        <w:t>countries</w:t>
      </w:r>
      <w:r w:rsidR="0061432A">
        <w:rPr>
          <w:sz w:val="22"/>
          <w:szCs w:val="22"/>
        </w:rPr>
        <w:t xml:space="preserve"> implementing SMC are </w:t>
      </w:r>
      <w:r w:rsidR="008E2AD3">
        <w:rPr>
          <w:sz w:val="22"/>
          <w:szCs w:val="22"/>
        </w:rPr>
        <w:t>now</w:t>
      </w:r>
      <w:r w:rsidR="00437898">
        <w:rPr>
          <w:sz w:val="22"/>
          <w:szCs w:val="22"/>
        </w:rPr>
        <w:t xml:space="preserve"> developing </w:t>
      </w:r>
      <w:r w:rsidR="00FB193D">
        <w:rPr>
          <w:sz w:val="22"/>
          <w:szCs w:val="22"/>
        </w:rPr>
        <w:t>SMC indicators</w:t>
      </w:r>
      <w:r w:rsidR="00C36189">
        <w:rPr>
          <w:sz w:val="22"/>
          <w:szCs w:val="22"/>
        </w:rPr>
        <w:t xml:space="preserve"> in the</w:t>
      </w:r>
      <w:r w:rsidR="0061432A">
        <w:rPr>
          <w:sz w:val="22"/>
          <w:szCs w:val="22"/>
        </w:rPr>
        <w:t>ir DHIS2</w:t>
      </w:r>
      <w:r w:rsidR="00FE40C2">
        <w:rPr>
          <w:sz w:val="22"/>
          <w:szCs w:val="22"/>
        </w:rPr>
        <w:t>,</w:t>
      </w:r>
      <w:r w:rsidR="0061432A">
        <w:rPr>
          <w:sz w:val="22"/>
          <w:szCs w:val="22"/>
        </w:rPr>
        <w:t xml:space="preserve"> </w:t>
      </w:r>
      <w:r w:rsidR="004F2459">
        <w:rPr>
          <w:sz w:val="22"/>
          <w:szCs w:val="22"/>
        </w:rPr>
        <w:t xml:space="preserve">countries </w:t>
      </w:r>
      <w:r w:rsidR="00123502">
        <w:rPr>
          <w:sz w:val="22"/>
          <w:szCs w:val="22"/>
        </w:rPr>
        <w:t xml:space="preserve">are eager to have their </w:t>
      </w:r>
      <w:r w:rsidR="00E47C42">
        <w:rPr>
          <w:sz w:val="22"/>
          <w:szCs w:val="22"/>
        </w:rPr>
        <w:t xml:space="preserve">SMC digital campaign tools integrate seamlessly </w:t>
      </w:r>
      <w:r w:rsidR="00C813FC">
        <w:rPr>
          <w:sz w:val="22"/>
          <w:szCs w:val="22"/>
        </w:rPr>
        <w:t xml:space="preserve">with DHIS2. </w:t>
      </w:r>
      <w:r w:rsidR="008C4168">
        <w:rPr>
          <w:sz w:val="22"/>
          <w:szCs w:val="22"/>
        </w:rPr>
        <w:t>However, this integration</w:t>
      </w:r>
      <w:r w:rsidR="00FC45DB">
        <w:rPr>
          <w:sz w:val="22"/>
          <w:szCs w:val="22"/>
        </w:rPr>
        <w:t xml:space="preserve"> is a work in progress in most countries</w:t>
      </w:r>
      <w:r w:rsidR="005679D4">
        <w:rPr>
          <w:sz w:val="22"/>
          <w:szCs w:val="22"/>
        </w:rPr>
        <w:t xml:space="preserve"> (see box).</w:t>
      </w:r>
    </w:p>
    <w:p w14:paraId="6A3C95EF" w14:textId="7A57B02A" w:rsidR="54712010" w:rsidRPr="00F34C67" w:rsidRDefault="54712010" w:rsidP="000539FF">
      <w:pPr>
        <w:pStyle w:val="BodyText"/>
        <w:tabs>
          <w:tab w:val="left" w:pos="9251"/>
        </w:tabs>
        <w:spacing w:line="273" w:lineRule="auto"/>
        <w:ind w:left="963" w:right="1110"/>
        <w:rPr>
          <w:sz w:val="22"/>
          <w:szCs w:val="22"/>
        </w:rPr>
      </w:pPr>
    </w:p>
    <w:p w14:paraId="151E91E2" w14:textId="714FC5F5" w:rsidR="54712010" w:rsidRPr="00F34C67" w:rsidRDefault="006A1CBF" w:rsidP="0092712D">
      <w:pPr>
        <w:pStyle w:val="BodyText"/>
        <w:spacing w:line="273" w:lineRule="auto"/>
        <w:ind w:right="1110"/>
        <w:jc w:val="both"/>
        <w:rPr>
          <w:sz w:val="22"/>
          <w:szCs w:val="22"/>
        </w:rPr>
      </w:pPr>
      <w:r w:rsidRPr="00F34C67">
        <w:rPr>
          <w:sz w:val="22"/>
          <w:szCs w:val="22"/>
        </w:rPr>
        <w:t>I</w:t>
      </w:r>
      <w:r w:rsidR="00E50A83" w:rsidRPr="00F34C67">
        <w:rPr>
          <w:sz w:val="22"/>
          <w:szCs w:val="22"/>
        </w:rPr>
        <w:t xml:space="preserve">n addition to increased coverage </w:t>
      </w:r>
      <w:r w:rsidR="006617F5" w:rsidRPr="00F34C67">
        <w:rPr>
          <w:sz w:val="22"/>
          <w:szCs w:val="22"/>
        </w:rPr>
        <w:t xml:space="preserve">of targeted </w:t>
      </w:r>
      <w:r w:rsidR="00102275" w:rsidRPr="00F34C67">
        <w:rPr>
          <w:sz w:val="22"/>
          <w:szCs w:val="22"/>
        </w:rPr>
        <w:t xml:space="preserve">population, including vulnerable populations, more equitable campaign outcomes, ability </w:t>
      </w:r>
      <w:r w:rsidR="00647EC5" w:rsidRPr="00F34C67">
        <w:rPr>
          <w:sz w:val="22"/>
          <w:szCs w:val="22"/>
        </w:rPr>
        <w:t>to</w:t>
      </w:r>
      <w:r w:rsidR="00102275" w:rsidRPr="00F34C67">
        <w:rPr>
          <w:sz w:val="22"/>
          <w:szCs w:val="22"/>
        </w:rPr>
        <w:t xml:space="preserve"> respond</w:t>
      </w:r>
      <w:r w:rsidR="004216B2" w:rsidRPr="00F34C67">
        <w:rPr>
          <w:sz w:val="22"/>
          <w:szCs w:val="22"/>
        </w:rPr>
        <w:t xml:space="preserve"> rapidly based on live data, digitalizing </w:t>
      </w:r>
      <w:r w:rsidR="00F07CAD" w:rsidRPr="00F34C67">
        <w:rPr>
          <w:sz w:val="22"/>
          <w:szCs w:val="22"/>
        </w:rPr>
        <w:t xml:space="preserve">a SMC campaign also means that </w:t>
      </w:r>
      <w:r w:rsidR="008611BB" w:rsidRPr="00F34C67">
        <w:rPr>
          <w:sz w:val="22"/>
          <w:szCs w:val="22"/>
        </w:rPr>
        <w:t xml:space="preserve">the number of forms </w:t>
      </w:r>
      <w:r w:rsidR="00570C5B" w:rsidRPr="00F34C67">
        <w:rPr>
          <w:sz w:val="22"/>
          <w:szCs w:val="22"/>
        </w:rPr>
        <w:t>is</w:t>
      </w:r>
      <w:r w:rsidR="008611BB" w:rsidRPr="00F34C67">
        <w:rPr>
          <w:sz w:val="22"/>
          <w:szCs w:val="22"/>
        </w:rPr>
        <w:t xml:space="preserve"> minimized</w:t>
      </w:r>
      <w:r w:rsidR="00C13FD6" w:rsidRPr="00F34C67">
        <w:rPr>
          <w:sz w:val="22"/>
          <w:szCs w:val="22"/>
        </w:rPr>
        <w:t>. For example, paper-based registers do not exist separately</w:t>
      </w:r>
      <w:r w:rsidR="00570C5B" w:rsidRPr="00F34C67">
        <w:rPr>
          <w:sz w:val="22"/>
          <w:szCs w:val="22"/>
        </w:rPr>
        <w:t xml:space="preserve"> in the digital format</w:t>
      </w:r>
      <w:r w:rsidR="00875BB1" w:rsidRPr="00F34C67">
        <w:rPr>
          <w:sz w:val="22"/>
          <w:szCs w:val="22"/>
        </w:rPr>
        <w:t>:</w:t>
      </w:r>
      <w:r w:rsidR="00421244" w:rsidRPr="00F34C67">
        <w:rPr>
          <w:sz w:val="22"/>
          <w:szCs w:val="22"/>
        </w:rPr>
        <w:t xml:space="preserve"> as children are registered</w:t>
      </w:r>
      <w:r w:rsidR="00894BF4" w:rsidRPr="00F34C67">
        <w:rPr>
          <w:sz w:val="22"/>
          <w:szCs w:val="22"/>
        </w:rPr>
        <w:t xml:space="preserve"> into the devices</w:t>
      </w:r>
      <w:r w:rsidR="00875BB1" w:rsidRPr="00F34C67">
        <w:rPr>
          <w:sz w:val="22"/>
          <w:szCs w:val="22"/>
        </w:rPr>
        <w:t xml:space="preserve"> </w:t>
      </w:r>
      <w:r w:rsidR="00FA1FF7">
        <w:rPr>
          <w:sz w:val="22"/>
          <w:szCs w:val="22"/>
        </w:rPr>
        <w:t>during</w:t>
      </w:r>
      <w:r w:rsidR="00F71C5E" w:rsidRPr="00F34C67">
        <w:rPr>
          <w:sz w:val="22"/>
          <w:szCs w:val="22"/>
        </w:rPr>
        <w:t xml:space="preserve"> administration of the first dose</w:t>
      </w:r>
      <w:r w:rsidR="009F4260" w:rsidRPr="00F34C67">
        <w:rPr>
          <w:sz w:val="22"/>
          <w:szCs w:val="22"/>
        </w:rPr>
        <w:t xml:space="preserve">, they are automatically aggregated </w:t>
      </w:r>
      <w:r w:rsidR="0060399A" w:rsidRPr="00F34C67">
        <w:rPr>
          <w:sz w:val="22"/>
          <w:szCs w:val="22"/>
        </w:rPr>
        <w:t>to form a list of all children.</w:t>
      </w:r>
      <w:r w:rsidR="00894BF4" w:rsidRPr="00F34C67">
        <w:rPr>
          <w:sz w:val="22"/>
          <w:szCs w:val="22"/>
        </w:rPr>
        <w:t xml:space="preserve"> </w:t>
      </w:r>
      <w:r w:rsidR="00CD4CE3" w:rsidRPr="00F34C67">
        <w:rPr>
          <w:sz w:val="22"/>
          <w:szCs w:val="22"/>
        </w:rPr>
        <w:t xml:space="preserve">  </w:t>
      </w:r>
      <w:r w:rsidRPr="00F34C67">
        <w:rPr>
          <w:sz w:val="22"/>
          <w:szCs w:val="22"/>
        </w:rPr>
        <w:t xml:space="preserve"> </w:t>
      </w:r>
    </w:p>
    <w:p w14:paraId="015962A3" w14:textId="77777777" w:rsidR="00C16C3B" w:rsidRPr="00F34C67" w:rsidRDefault="00C16C3B" w:rsidP="00C16C3B">
      <w:pPr>
        <w:pStyle w:val="BodyText"/>
        <w:kinsoku w:val="0"/>
        <w:overflowPunct w:val="0"/>
        <w:spacing w:line="273" w:lineRule="auto"/>
        <w:ind w:left="963" w:right="1110"/>
        <w:rPr>
          <w:w w:val="105"/>
          <w:sz w:val="22"/>
          <w:szCs w:val="22"/>
        </w:rPr>
      </w:pPr>
    </w:p>
    <w:p w14:paraId="1CB0AC22" w14:textId="77777777" w:rsidR="00A243A5" w:rsidRPr="00F34C67" w:rsidRDefault="00A243A5" w:rsidP="00A243A5">
      <w:pPr>
        <w:pStyle w:val="BodyText"/>
        <w:kinsoku w:val="0"/>
        <w:overflowPunct w:val="0"/>
        <w:ind w:left="963"/>
        <w:rPr>
          <w:sz w:val="22"/>
          <w:szCs w:val="22"/>
        </w:rPr>
      </w:pPr>
    </w:p>
    <w:p w14:paraId="40C8631A" w14:textId="56A67969" w:rsidR="00A243A5" w:rsidRPr="00A23248" w:rsidRDefault="00715EAC" w:rsidP="00A23248">
      <w:pPr>
        <w:rPr>
          <w:rFonts w:ascii="Arial" w:hAnsi="Arial" w:cs="Arial"/>
          <w:b/>
          <w:u w:val="single"/>
        </w:rPr>
      </w:pPr>
      <w:r w:rsidRPr="00A23248">
        <w:rPr>
          <w:rFonts w:ascii="Arial" w:hAnsi="Arial" w:cs="Arial"/>
          <w:b/>
          <w:u w:val="single"/>
        </w:rPr>
        <w:t>Issues and solutions in CHW recording and reporting</w:t>
      </w:r>
      <w:r w:rsidRPr="00A23248" w:rsidDel="000E3866">
        <w:rPr>
          <w:rFonts w:ascii="Arial" w:hAnsi="Arial" w:cs="Arial"/>
          <w:b/>
          <w:u w:val="single"/>
        </w:rPr>
        <w:t xml:space="preserve"> </w:t>
      </w:r>
    </w:p>
    <w:p w14:paraId="3E540FC8" w14:textId="7236BF86" w:rsidR="008700AD" w:rsidRPr="00F34C67" w:rsidRDefault="00A243A5" w:rsidP="0092712D">
      <w:pPr>
        <w:pStyle w:val="BodyText"/>
        <w:kinsoku w:val="0"/>
        <w:overflowPunct w:val="0"/>
        <w:spacing w:before="190" w:line="271" w:lineRule="auto"/>
        <w:ind w:right="1110"/>
        <w:jc w:val="both"/>
        <w:rPr>
          <w:sz w:val="22"/>
          <w:szCs w:val="22"/>
        </w:rPr>
      </w:pPr>
      <w:r w:rsidRPr="00F34C67">
        <w:rPr>
          <w:w w:val="110"/>
          <w:sz w:val="22"/>
          <w:szCs w:val="22"/>
        </w:rPr>
        <w:t xml:space="preserve">The recording of information and the quality of recorded data are recurring concerns in health programmes involving community health workers. </w:t>
      </w:r>
      <w:r w:rsidR="004D6DC4">
        <w:rPr>
          <w:w w:val="110"/>
          <w:sz w:val="22"/>
          <w:szCs w:val="22"/>
        </w:rPr>
        <w:t xml:space="preserve">Best practices in </w:t>
      </w:r>
      <w:r w:rsidR="00D918CB">
        <w:rPr>
          <w:w w:val="110"/>
          <w:sz w:val="22"/>
          <w:szCs w:val="22"/>
        </w:rPr>
        <w:t xml:space="preserve">data collection, field practice and </w:t>
      </w:r>
      <w:r w:rsidR="00FC3258">
        <w:rPr>
          <w:w w:val="110"/>
          <w:sz w:val="22"/>
          <w:szCs w:val="22"/>
        </w:rPr>
        <w:t>understanding the importance of data quality are some important</w:t>
      </w:r>
      <w:r w:rsidR="00D918CB" w:rsidDel="00A0181B">
        <w:rPr>
          <w:w w:val="110"/>
          <w:sz w:val="22"/>
          <w:szCs w:val="22"/>
        </w:rPr>
        <w:t xml:space="preserve"> </w:t>
      </w:r>
      <w:r w:rsidRPr="00F34C67">
        <w:rPr>
          <w:w w:val="110"/>
          <w:sz w:val="22"/>
          <w:szCs w:val="22"/>
        </w:rPr>
        <w:t xml:space="preserve">aspects </w:t>
      </w:r>
      <w:r w:rsidR="00FC3258">
        <w:rPr>
          <w:w w:val="110"/>
          <w:sz w:val="22"/>
          <w:szCs w:val="22"/>
        </w:rPr>
        <w:t xml:space="preserve">that </w:t>
      </w:r>
      <w:r w:rsidRPr="00F34C67">
        <w:rPr>
          <w:w w:val="110"/>
          <w:sz w:val="22"/>
          <w:szCs w:val="22"/>
        </w:rPr>
        <w:t>must be emphasized during</w:t>
      </w:r>
      <w:r w:rsidR="00FC3258">
        <w:rPr>
          <w:w w:val="110"/>
          <w:sz w:val="22"/>
          <w:szCs w:val="22"/>
        </w:rPr>
        <w:t xml:space="preserve"> </w:t>
      </w:r>
      <w:r w:rsidR="00AC209A">
        <w:rPr>
          <w:w w:val="110"/>
          <w:sz w:val="22"/>
          <w:szCs w:val="22"/>
        </w:rPr>
        <w:t xml:space="preserve">a </w:t>
      </w:r>
      <w:r w:rsidR="00FC3258">
        <w:rPr>
          <w:w w:val="110"/>
          <w:sz w:val="22"/>
          <w:szCs w:val="22"/>
        </w:rPr>
        <w:t>CHW</w:t>
      </w:r>
      <w:r w:rsidR="00AC209A">
        <w:rPr>
          <w:w w:val="110"/>
          <w:sz w:val="22"/>
          <w:szCs w:val="22"/>
        </w:rPr>
        <w:t xml:space="preserve"> SMC</w:t>
      </w:r>
      <w:r w:rsidRPr="00F34C67">
        <w:rPr>
          <w:w w:val="110"/>
          <w:sz w:val="22"/>
          <w:szCs w:val="22"/>
        </w:rPr>
        <w:t xml:space="preserve"> training</w:t>
      </w:r>
      <w:r w:rsidR="00B90091" w:rsidDel="00A0181B">
        <w:rPr>
          <w:w w:val="110"/>
          <w:sz w:val="22"/>
          <w:szCs w:val="22"/>
        </w:rPr>
        <w:t>.</w:t>
      </w:r>
      <w:r w:rsidR="00B42DFB">
        <w:rPr>
          <w:w w:val="110"/>
          <w:sz w:val="22"/>
          <w:szCs w:val="22"/>
        </w:rPr>
        <w:t xml:space="preserve"> </w:t>
      </w:r>
      <w:r w:rsidRPr="00F34C67">
        <w:rPr>
          <w:w w:val="110"/>
          <w:sz w:val="22"/>
          <w:szCs w:val="22"/>
        </w:rPr>
        <w:t xml:space="preserve">Alternative solutions must be found </w:t>
      </w:r>
      <w:r w:rsidR="00851378" w:rsidRPr="00F34C67">
        <w:rPr>
          <w:w w:val="110"/>
          <w:sz w:val="22"/>
          <w:szCs w:val="22"/>
        </w:rPr>
        <w:t>t</w:t>
      </w:r>
      <w:r w:rsidR="00851378" w:rsidRPr="00F34C67">
        <w:rPr>
          <w:sz w:val="22"/>
          <w:szCs w:val="22"/>
        </w:rPr>
        <w:t>o adapt to the level of education,</w:t>
      </w:r>
      <w:r w:rsidR="00840168">
        <w:rPr>
          <w:sz w:val="22"/>
          <w:szCs w:val="22"/>
        </w:rPr>
        <w:t xml:space="preserve"> literacy levels,</w:t>
      </w:r>
      <w:r w:rsidR="00851378" w:rsidRPr="00F34C67">
        <w:rPr>
          <w:sz w:val="22"/>
          <w:szCs w:val="22"/>
        </w:rPr>
        <w:t xml:space="preserve"> qualifications</w:t>
      </w:r>
      <w:r w:rsidR="000624A5" w:rsidRPr="00F34C67">
        <w:rPr>
          <w:sz w:val="22"/>
          <w:szCs w:val="22"/>
        </w:rPr>
        <w:t>,</w:t>
      </w:r>
      <w:r w:rsidR="00851378" w:rsidRPr="00F34C67">
        <w:rPr>
          <w:sz w:val="22"/>
          <w:szCs w:val="22"/>
        </w:rPr>
        <w:t xml:space="preserve"> and experience of distributors, </w:t>
      </w:r>
      <w:r w:rsidRPr="00F34C67">
        <w:rPr>
          <w:w w:val="110"/>
          <w:sz w:val="22"/>
          <w:szCs w:val="22"/>
        </w:rPr>
        <w:t xml:space="preserve">such as a literate member of the community who can be trained to </w:t>
      </w:r>
      <w:r w:rsidRPr="00F34C67">
        <w:rPr>
          <w:w w:val="105"/>
          <w:sz w:val="22"/>
          <w:szCs w:val="22"/>
        </w:rPr>
        <w:t xml:space="preserve">assist </w:t>
      </w:r>
      <w:r w:rsidRPr="00F34C67">
        <w:rPr>
          <w:w w:val="110"/>
          <w:sz w:val="22"/>
          <w:szCs w:val="22"/>
        </w:rPr>
        <w:t>the health worker in recording information (e.g</w:t>
      </w:r>
      <w:r w:rsidR="000624A5" w:rsidRPr="00F34C67">
        <w:rPr>
          <w:w w:val="110"/>
          <w:sz w:val="22"/>
          <w:szCs w:val="22"/>
        </w:rPr>
        <w:t>.,</w:t>
      </w:r>
      <w:r w:rsidRPr="00F34C67">
        <w:rPr>
          <w:w w:val="110"/>
          <w:sz w:val="22"/>
          <w:szCs w:val="22"/>
        </w:rPr>
        <w:t xml:space="preserve"> a </w:t>
      </w:r>
      <w:r w:rsidR="000624A5" w:rsidRPr="00F34C67">
        <w:rPr>
          <w:w w:val="110"/>
          <w:sz w:val="22"/>
          <w:szCs w:val="22"/>
        </w:rPr>
        <w:t>schoolteacher</w:t>
      </w:r>
      <w:r w:rsidR="485DD6C7" w:rsidRPr="00F34C67">
        <w:rPr>
          <w:w w:val="110"/>
          <w:sz w:val="22"/>
          <w:szCs w:val="22"/>
        </w:rPr>
        <w:t xml:space="preserve"> or students, when feasible</w:t>
      </w:r>
      <w:r w:rsidRPr="00F34C67">
        <w:rPr>
          <w:w w:val="110"/>
          <w:sz w:val="22"/>
          <w:szCs w:val="22"/>
        </w:rPr>
        <w:t>), or by designing pictorial data collection tools</w:t>
      </w:r>
      <w:r w:rsidR="00943306">
        <w:rPr>
          <w:w w:val="110"/>
          <w:sz w:val="22"/>
          <w:szCs w:val="22"/>
        </w:rPr>
        <w:t>, for use in lower literacy settings</w:t>
      </w:r>
      <w:r w:rsidRPr="00F34C67">
        <w:rPr>
          <w:w w:val="110"/>
          <w:sz w:val="22"/>
          <w:szCs w:val="22"/>
        </w:rPr>
        <w:t>.</w:t>
      </w:r>
      <w:r w:rsidR="00840168">
        <w:rPr>
          <w:w w:val="110"/>
          <w:sz w:val="22"/>
          <w:szCs w:val="22"/>
        </w:rPr>
        <w:t xml:space="preserve"> </w:t>
      </w:r>
      <w:r w:rsidR="008D77A2" w:rsidRPr="00F34C67">
        <w:rPr>
          <w:sz w:val="22"/>
          <w:szCs w:val="22"/>
        </w:rPr>
        <w:t>In addition, i</w:t>
      </w:r>
      <w:r w:rsidR="008700AD" w:rsidRPr="00F34C67">
        <w:rPr>
          <w:sz w:val="22"/>
          <w:szCs w:val="22"/>
        </w:rPr>
        <w:t xml:space="preserve">f resources are sufficient and available, using digital tools with </w:t>
      </w:r>
      <w:r w:rsidR="008A23E5" w:rsidRPr="00F34C67">
        <w:rPr>
          <w:sz w:val="22"/>
          <w:szCs w:val="22"/>
        </w:rPr>
        <w:t xml:space="preserve">either user-friendly or </w:t>
      </w:r>
      <w:r w:rsidR="008D77A2" w:rsidRPr="00F34C67">
        <w:rPr>
          <w:sz w:val="22"/>
          <w:szCs w:val="22"/>
        </w:rPr>
        <w:t>pictorial</w:t>
      </w:r>
      <w:r w:rsidR="008700AD" w:rsidRPr="00F34C67">
        <w:rPr>
          <w:sz w:val="22"/>
          <w:szCs w:val="22"/>
        </w:rPr>
        <w:t xml:space="preserve"> data entry screens can help improve </w:t>
      </w:r>
      <w:r w:rsidR="008A23E5" w:rsidRPr="00F34C67">
        <w:rPr>
          <w:sz w:val="22"/>
          <w:szCs w:val="22"/>
        </w:rPr>
        <w:t>recording and reporting</w:t>
      </w:r>
      <w:r w:rsidR="00344D55" w:rsidRPr="00F34C67">
        <w:rPr>
          <w:sz w:val="22"/>
          <w:szCs w:val="22"/>
        </w:rPr>
        <w:t xml:space="preserve"> </w:t>
      </w:r>
      <w:r w:rsidR="008700AD" w:rsidRPr="00F34C67">
        <w:rPr>
          <w:sz w:val="22"/>
          <w:szCs w:val="22"/>
        </w:rPr>
        <w:t>by CHWs.</w:t>
      </w:r>
    </w:p>
    <w:p w14:paraId="244726A6" w14:textId="2C130126" w:rsidR="00CE16A5" w:rsidRPr="00F34C67" w:rsidRDefault="00CE16A5" w:rsidP="0092712D">
      <w:pPr>
        <w:pStyle w:val="BodyText"/>
        <w:kinsoku w:val="0"/>
        <w:overflowPunct w:val="0"/>
        <w:spacing w:before="190" w:line="271" w:lineRule="auto"/>
        <w:ind w:right="1110"/>
        <w:jc w:val="both"/>
        <w:rPr>
          <w:w w:val="110"/>
          <w:sz w:val="22"/>
          <w:szCs w:val="22"/>
        </w:rPr>
      </w:pPr>
      <w:r w:rsidRPr="00F34C67">
        <w:rPr>
          <w:sz w:val="22"/>
          <w:szCs w:val="22"/>
        </w:rPr>
        <w:t>While training and tool design are important, there also needs to be a system in place to assess data quality throughout the campaign. For example</w:t>
      </w:r>
      <w:r w:rsidR="00430766" w:rsidRPr="00F34C67">
        <w:rPr>
          <w:sz w:val="22"/>
          <w:szCs w:val="22"/>
        </w:rPr>
        <w:t>,</w:t>
      </w:r>
      <w:r w:rsidRPr="00F34C67">
        <w:rPr>
          <w:sz w:val="22"/>
          <w:szCs w:val="22"/>
        </w:rPr>
        <w:t xml:space="preserve"> a selection of forms can be sampled to assess for completeness, inaccuracies, etc.</w:t>
      </w:r>
      <w:r w:rsidR="00430766" w:rsidRPr="00F34C67">
        <w:rPr>
          <w:sz w:val="22"/>
          <w:szCs w:val="22"/>
        </w:rPr>
        <w:t xml:space="preserve"> Therefore, s</w:t>
      </w:r>
      <w:r w:rsidRPr="00F34C67">
        <w:rPr>
          <w:w w:val="110"/>
          <w:sz w:val="22"/>
          <w:szCs w:val="22"/>
        </w:rPr>
        <w:t xml:space="preserve">upervisors </w:t>
      </w:r>
      <w:r w:rsidR="00430766" w:rsidRPr="00F34C67">
        <w:rPr>
          <w:w w:val="110"/>
          <w:sz w:val="22"/>
          <w:szCs w:val="22"/>
        </w:rPr>
        <w:t xml:space="preserve">play </w:t>
      </w:r>
      <w:r w:rsidRPr="00F34C67">
        <w:rPr>
          <w:w w:val="110"/>
          <w:sz w:val="22"/>
          <w:szCs w:val="22"/>
        </w:rPr>
        <w:t xml:space="preserve">a critical role in accurate recording and reporting by CHWs. </w:t>
      </w:r>
    </w:p>
    <w:p w14:paraId="628EB29C" w14:textId="2C1ADB9A" w:rsidR="00A243A5" w:rsidRPr="00F34C67" w:rsidRDefault="00A243A5" w:rsidP="0092712D">
      <w:pPr>
        <w:pStyle w:val="BodyText"/>
        <w:kinsoku w:val="0"/>
        <w:overflowPunct w:val="0"/>
        <w:spacing w:before="190" w:line="271" w:lineRule="auto"/>
        <w:ind w:right="1110"/>
        <w:jc w:val="both"/>
        <w:rPr>
          <w:w w:val="110"/>
          <w:sz w:val="22"/>
          <w:szCs w:val="22"/>
        </w:rPr>
      </w:pPr>
      <w:r w:rsidRPr="00F34C67">
        <w:rPr>
          <w:w w:val="110"/>
          <w:sz w:val="22"/>
          <w:szCs w:val="22"/>
        </w:rPr>
        <w:t>Support in delivering SMC and recording and reporting information might also be obtained from health workers in neighbouring localities if</w:t>
      </w:r>
      <w:r w:rsidRPr="00F34C67">
        <w:rPr>
          <w:spacing w:val="-6"/>
          <w:w w:val="110"/>
          <w:sz w:val="22"/>
          <w:szCs w:val="22"/>
        </w:rPr>
        <w:t xml:space="preserve"> </w:t>
      </w:r>
      <w:r w:rsidRPr="00F34C67">
        <w:rPr>
          <w:w w:val="110"/>
          <w:sz w:val="22"/>
          <w:szCs w:val="22"/>
        </w:rPr>
        <w:t>SMC is not conducted on the same</w:t>
      </w:r>
      <w:r w:rsidRPr="00F34C67">
        <w:rPr>
          <w:spacing w:val="-32"/>
          <w:w w:val="110"/>
          <w:sz w:val="22"/>
          <w:szCs w:val="22"/>
        </w:rPr>
        <w:t xml:space="preserve"> </w:t>
      </w:r>
      <w:r w:rsidRPr="00F34C67">
        <w:rPr>
          <w:w w:val="110"/>
          <w:sz w:val="22"/>
          <w:szCs w:val="22"/>
        </w:rPr>
        <w:t>date.</w:t>
      </w:r>
    </w:p>
    <w:p w14:paraId="1167A29F" w14:textId="7CDAAE65" w:rsidR="00DF3C5B" w:rsidRPr="00F34C67" w:rsidRDefault="00DF3C5B" w:rsidP="0092712D">
      <w:pPr>
        <w:pStyle w:val="BodyText"/>
        <w:kinsoku w:val="0"/>
        <w:overflowPunct w:val="0"/>
        <w:spacing w:before="190" w:line="271" w:lineRule="auto"/>
        <w:ind w:right="1110"/>
        <w:jc w:val="both"/>
        <w:rPr>
          <w:w w:val="110"/>
          <w:sz w:val="22"/>
          <w:szCs w:val="22"/>
        </w:rPr>
      </w:pPr>
      <w:r w:rsidRPr="00F34C67">
        <w:rPr>
          <w:w w:val="110"/>
          <w:sz w:val="22"/>
          <w:szCs w:val="22"/>
        </w:rPr>
        <w:t>Link to OPT-SMC</w:t>
      </w:r>
      <w:r w:rsidR="00BB74F1" w:rsidRPr="00F34C67">
        <w:rPr>
          <w:w w:val="110"/>
          <w:sz w:val="22"/>
          <w:szCs w:val="22"/>
        </w:rPr>
        <w:t xml:space="preserve"> refresher training videos: </w:t>
      </w:r>
      <w:hyperlink r:id="rId14" w:anchor="smc-training-videos" w:history="1">
        <w:r w:rsidR="004023DC" w:rsidRPr="00F34C67">
          <w:rPr>
            <w:rStyle w:val="Hyperlink"/>
            <w:rFonts w:cs="Arial"/>
            <w:w w:val="110"/>
            <w:sz w:val="22"/>
            <w:szCs w:val="22"/>
          </w:rPr>
          <w:t>https://www.lshtm.ac.uk/research/centres-projects-groups/opt-smc#smc-training-videos</w:t>
        </w:r>
      </w:hyperlink>
    </w:p>
    <w:p w14:paraId="7A98B467" w14:textId="77777777" w:rsidR="00A243A5" w:rsidRPr="00F34C67" w:rsidRDefault="00A243A5" w:rsidP="00A243A5">
      <w:pPr>
        <w:pStyle w:val="BodyText"/>
        <w:kinsoku w:val="0"/>
        <w:overflowPunct w:val="0"/>
        <w:ind w:right="1110"/>
        <w:rPr>
          <w:sz w:val="22"/>
          <w:szCs w:val="22"/>
        </w:rPr>
      </w:pPr>
    </w:p>
    <w:p w14:paraId="4316906A" w14:textId="75387AD1" w:rsidR="00EA0A1C" w:rsidRPr="00F34C67" w:rsidRDefault="00EA0A1C">
      <w:bookmarkStart w:id="0" w:name="_bookmark24"/>
      <w:bookmarkEnd w:id="0"/>
    </w:p>
    <w:sectPr w:rsidR="00EA0A1C" w:rsidRPr="00F34C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EE70" w14:textId="77777777" w:rsidR="00604982" w:rsidRDefault="00604982" w:rsidP="00EF4EC2">
      <w:pPr>
        <w:spacing w:after="0" w:line="240" w:lineRule="auto"/>
      </w:pPr>
      <w:r>
        <w:separator/>
      </w:r>
    </w:p>
  </w:endnote>
  <w:endnote w:type="continuationSeparator" w:id="0">
    <w:p w14:paraId="5BB2DB88" w14:textId="77777777" w:rsidR="00604982" w:rsidRDefault="00604982" w:rsidP="00EF4EC2">
      <w:pPr>
        <w:spacing w:after="0" w:line="240" w:lineRule="auto"/>
      </w:pPr>
      <w:r>
        <w:continuationSeparator/>
      </w:r>
    </w:p>
  </w:endnote>
  <w:endnote w:type="continuationNotice" w:id="1">
    <w:p w14:paraId="571E4C81" w14:textId="77777777" w:rsidR="00604982" w:rsidRDefault="00604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6239" w14:textId="77777777" w:rsidR="00604982" w:rsidRDefault="00604982" w:rsidP="00EF4EC2">
      <w:pPr>
        <w:spacing w:after="0" w:line="240" w:lineRule="auto"/>
      </w:pPr>
      <w:r>
        <w:separator/>
      </w:r>
    </w:p>
  </w:footnote>
  <w:footnote w:type="continuationSeparator" w:id="0">
    <w:p w14:paraId="23ACE7E3" w14:textId="77777777" w:rsidR="00604982" w:rsidRDefault="00604982" w:rsidP="00EF4EC2">
      <w:pPr>
        <w:spacing w:after="0" w:line="240" w:lineRule="auto"/>
      </w:pPr>
      <w:r>
        <w:continuationSeparator/>
      </w:r>
    </w:p>
  </w:footnote>
  <w:footnote w:type="continuationNotice" w:id="1">
    <w:p w14:paraId="71B8CE82" w14:textId="77777777" w:rsidR="00604982" w:rsidRDefault="006049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BAC"/>
    <w:multiLevelType w:val="hybridMultilevel"/>
    <w:tmpl w:val="93B4D0DE"/>
    <w:lvl w:ilvl="0" w:tplc="CA84D3E4">
      <w:start w:val="3"/>
      <w:numFmt w:val="decimal"/>
      <w:lvlText w:val="%1."/>
      <w:lvlJc w:val="left"/>
      <w:pPr>
        <w:ind w:left="1323" w:hanging="360"/>
      </w:pPr>
      <w:rPr>
        <w:rFonts w:hint="default"/>
      </w:rPr>
    </w:lvl>
    <w:lvl w:ilvl="1" w:tplc="04090019">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1" w15:restartNumberingAfterBreak="0">
    <w:nsid w:val="15A63B07"/>
    <w:multiLevelType w:val="hybridMultilevel"/>
    <w:tmpl w:val="C666E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2F72CB"/>
    <w:multiLevelType w:val="hybridMultilevel"/>
    <w:tmpl w:val="4718D0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484632"/>
    <w:multiLevelType w:val="hybridMultilevel"/>
    <w:tmpl w:val="82BE55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07131"/>
    <w:multiLevelType w:val="hybridMultilevel"/>
    <w:tmpl w:val="5E5C7BE2"/>
    <w:lvl w:ilvl="0" w:tplc="D01A154E">
      <w:start w:val="1"/>
      <w:numFmt w:val="bullet"/>
      <w:lvlText w:val="-"/>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ADB2315E">
      <w:start w:val="1"/>
      <w:numFmt w:val="bullet"/>
      <w:lvlText w:val=""/>
      <w:lvlJc w:val="left"/>
      <w:pPr>
        <w:ind w:left="2160" w:hanging="360"/>
      </w:pPr>
      <w:rPr>
        <w:rFonts w:ascii="Wingdings" w:hAnsi="Wingdings" w:hint="default"/>
      </w:rPr>
    </w:lvl>
    <w:lvl w:ilvl="3" w:tplc="537880A2">
      <w:start w:val="1"/>
      <w:numFmt w:val="bullet"/>
      <w:lvlText w:val=""/>
      <w:lvlJc w:val="left"/>
      <w:pPr>
        <w:ind w:left="2880" w:hanging="360"/>
      </w:pPr>
      <w:rPr>
        <w:rFonts w:ascii="Symbol" w:hAnsi="Symbol" w:hint="default"/>
      </w:rPr>
    </w:lvl>
    <w:lvl w:ilvl="4" w:tplc="644EA3E6">
      <w:start w:val="1"/>
      <w:numFmt w:val="bullet"/>
      <w:lvlText w:val="o"/>
      <w:lvlJc w:val="left"/>
      <w:pPr>
        <w:ind w:left="3600" w:hanging="360"/>
      </w:pPr>
      <w:rPr>
        <w:rFonts w:ascii="Courier New" w:hAnsi="Courier New" w:hint="default"/>
      </w:rPr>
    </w:lvl>
    <w:lvl w:ilvl="5" w:tplc="5B704F62">
      <w:start w:val="1"/>
      <w:numFmt w:val="bullet"/>
      <w:lvlText w:val=""/>
      <w:lvlJc w:val="left"/>
      <w:pPr>
        <w:ind w:left="4320" w:hanging="360"/>
      </w:pPr>
      <w:rPr>
        <w:rFonts w:ascii="Wingdings" w:hAnsi="Wingdings" w:hint="default"/>
      </w:rPr>
    </w:lvl>
    <w:lvl w:ilvl="6" w:tplc="B3E4D4D2">
      <w:start w:val="1"/>
      <w:numFmt w:val="bullet"/>
      <w:lvlText w:val=""/>
      <w:lvlJc w:val="left"/>
      <w:pPr>
        <w:ind w:left="5040" w:hanging="360"/>
      </w:pPr>
      <w:rPr>
        <w:rFonts w:ascii="Symbol" w:hAnsi="Symbol" w:hint="default"/>
      </w:rPr>
    </w:lvl>
    <w:lvl w:ilvl="7" w:tplc="34C6E356">
      <w:start w:val="1"/>
      <w:numFmt w:val="bullet"/>
      <w:lvlText w:val="o"/>
      <w:lvlJc w:val="left"/>
      <w:pPr>
        <w:ind w:left="5760" w:hanging="360"/>
      </w:pPr>
      <w:rPr>
        <w:rFonts w:ascii="Courier New" w:hAnsi="Courier New" w:hint="default"/>
      </w:rPr>
    </w:lvl>
    <w:lvl w:ilvl="8" w:tplc="089ED128">
      <w:start w:val="1"/>
      <w:numFmt w:val="bullet"/>
      <w:lvlText w:val=""/>
      <w:lvlJc w:val="left"/>
      <w:pPr>
        <w:ind w:left="6480" w:hanging="360"/>
      </w:pPr>
      <w:rPr>
        <w:rFonts w:ascii="Wingdings" w:hAnsi="Wingdings" w:hint="default"/>
      </w:rPr>
    </w:lvl>
  </w:abstractNum>
  <w:abstractNum w:abstractNumId="5" w15:restartNumberingAfterBreak="0">
    <w:nsid w:val="379E5ECD"/>
    <w:multiLevelType w:val="hybridMultilevel"/>
    <w:tmpl w:val="0FBC006A"/>
    <w:lvl w:ilvl="0" w:tplc="6F72D5BC">
      <w:start w:val="5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B3EDE"/>
    <w:multiLevelType w:val="hybridMultilevel"/>
    <w:tmpl w:val="FFFFFFFF"/>
    <w:lvl w:ilvl="0" w:tplc="2E3E74A6">
      <w:start w:val="1"/>
      <w:numFmt w:val="bullet"/>
      <w:lvlText w:val="-"/>
      <w:lvlJc w:val="left"/>
      <w:pPr>
        <w:ind w:left="720" w:hanging="360"/>
      </w:pPr>
      <w:rPr>
        <w:rFonts w:ascii="Calibri" w:hAnsi="Calibri" w:hint="default"/>
      </w:rPr>
    </w:lvl>
    <w:lvl w:ilvl="1" w:tplc="64963D24">
      <w:start w:val="1"/>
      <w:numFmt w:val="bullet"/>
      <w:lvlText w:val="o"/>
      <w:lvlJc w:val="left"/>
      <w:pPr>
        <w:ind w:left="1440" w:hanging="360"/>
      </w:pPr>
      <w:rPr>
        <w:rFonts w:ascii="Courier New" w:hAnsi="Courier New" w:hint="default"/>
      </w:rPr>
    </w:lvl>
    <w:lvl w:ilvl="2" w:tplc="160ADB6A">
      <w:start w:val="1"/>
      <w:numFmt w:val="bullet"/>
      <w:lvlText w:val=""/>
      <w:lvlJc w:val="left"/>
      <w:pPr>
        <w:ind w:left="2160" w:hanging="360"/>
      </w:pPr>
      <w:rPr>
        <w:rFonts w:ascii="Wingdings" w:hAnsi="Wingdings" w:hint="default"/>
      </w:rPr>
    </w:lvl>
    <w:lvl w:ilvl="3" w:tplc="EA10ED84">
      <w:start w:val="1"/>
      <w:numFmt w:val="bullet"/>
      <w:lvlText w:val=""/>
      <w:lvlJc w:val="left"/>
      <w:pPr>
        <w:ind w:left="2880" w:hanging="360"/>
      </w:pPr>
      <w:rPr>
        <w:rFonts w:ascii="Symbol" w:hAnsi="Symbol" w:hint="default"/>
      </w:rPr>
    </w:lvl>
    <w:lvl w:ilvl="4" w:tplc="80FE17FA">
      <w:start w:val="1"/>
      <w:numFmt w:val="bullet"/>
      <w:lvlText w:val="o"/>
      <w:lvlJc w:val="left"/>
      <w:pPr>
        <w:ind w:left="3600" w:hanging="360"/>
      </w:pPr>
      <w:rPr>
        <w:rFonts w:ascii="Courier New" w:hAnsi="Courier New" w:hint="default"/>
      </w:rPr>
    </w:lvl>
    <w:lvl w:ilvl="5" w:tplc="43D4B18E">
      <w:start w:val="1"/>
      <w:numFmt w:val="bullet"/>
      <w:lvlText w:val=""/>
      <w:lvlJc w:val="left"/>
      <w:pPr>
        <w:ind w:left="4320" w:hanging="360"/>
      </w:pPr>
      <w:rPr>
        <w:rFonts w:ascii="Wingdings" w:hAnsi="Wingdings" w:hint="default"/>
      </w:rPr>
    </w:lvl>
    <w:lvl w:ilvl="6" w:tplc="239695F2">
      <w:start w:val="1"/>
      <w:numFmt w:val="bullet"/>
      <w:lvlText w:val=""/>
      <w:lvlJc w:val="left"/>
      <w:pPr>
        <w:ind w:left="5040" w:hanging="360"/>
      </w:pPr>
      <w:rPr>
        <w:rFonts w:ascii="Symbol" w:hAnsi="Symbol" w:hint="default"/>
      </w:rPr>
    </w:lvl>
    <w:lvl w:ilvl="7" w:tplc="DBCA702A">
      <w:start w:val="1"/>
      <w:numFmt w:val="bullet"/>
      <w:lvlText w:val="o"/>
      <w:lvlJc w:val="left"/>
      <w:pPr>
        <w:ind w:left="5760" w:hanging="360"/>
      </w:pPr>
      <w:rPr>
        <w:rFonts w:ascii="Courier New" w:hAnsi="Courier New" w:hint="default"/>
      </w:rPr>
    </w:lvl>
    <w:lvl w:ilvl="8" w:tplc="8F343ACC">
      <w:start w:val="1"/>
      <w:numFmt w:val="bullet"/>
      <w:lvlText w:val=""/>
      <w:lvlJc w:val="left"/>
      <w:pPr>
        <w:ind w:left="6480" w:hanging="360"/>
      </w:pPr>
      <w:rPr>
        <w:rFonts w:ascii="Wingdings" w:hAnsi="Wingdings" w:hint="default"/>
      </w:rPr>
    </w:lvl>
  </w:abstractNum>
  <w:abstractNum w:abstractNumId="7" w15:restartNumberingAfterBreak="0">
    <w:nsid w:val="5C7B19E1"/>
    <w:multiLevelType w:val="hybridMultilevel"/>
    <w:tmpl w:val="0B646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0072F"/>
    <w:multiLevelType w:val="hybridMultilevel"/>
    <w:tmpl w:val="1520C0A4"/>
    <w:lvl w:ilvl="0" w:tplc="F2D6815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12673D"/>
    <w:multiLevelType w:val="hybridMultilevel"/>
    <w:tmpl w:val="C02E5A20"/>
    <w:lvl w:ilvl="0" w:tplc="646C09E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766C59B5"/>
    <w:multiLevelType w:val="hybridMultilevel"/>
    <w:tmpl w:val="7F460032"/>
    <w:lvl w:ilvl="0" w:tplc="D01A154E">
      <w:start w:val="1"/>
      <w:numFmt w:val="bullet"/>
      <w:lvlText w:val="-"/>
      <w:lvlJc w:val="left"/>
      <w:pPr>
        <w:ind w:left="720" w:hanging="360"/>
      </w:pPr>
      <w:rPr>
        <w:rFonts w:ascii="Calibri" w:hAnsi="Calibri" w:hint="default"/>
      </w:rPr>
    </w:lvl>
    <w:lvl w:ilvl="1" w:tplc="C1EC1E4C">
      <w:start w:val="1"/>
      <w:numFmt w:val="bullet"/>
      <w:lvlText w:val="o"/>
      <w:lvlJc w:val="left"/>
      <w:pPr>
        <w:ind w:left="1440" w:hanging="360"/>
      </w:pPr>
      <w:rPr>
        <w:rFonts w:ascii="Courier New" w:hAnsi="Courier New" w:hint="default"/>
      </w:rPr>
    </w:lvl>
    <w:lvl w:ilvl="2" w:tplc="ADB2315E">
      <w:start w:val="1"/>
      <w:numFmt w:val="bullet"/>
      <w:lvlText w:val=""/>
      <w:lvlJc w:val="left"/>
      <w:pPr>
        <w:ind w:left="2160" w:hanging="360"/>
      </w:pPr>
      <w:rPr>
        <w:rFonts w:ascii="Wingdings" w:hAnsi="Wingdings" w:hint="default"/>
      </w:rPr>
    </w:lvl>
    <w:lvl w:ilvl="3" w:tplc="537880A2">
      <w:start w:val="1"/>
      <w:numFmt w:val="bullet"/>
      <w:lvlText w:val=""/>
      <w:lvlJc w:val="left"/>
      <w:pPr>
        <w:ind w:left="2880" w:hanging="360"/>
      </w:pPr>
      <w:rPr>
        <w:rFonts w:ascii="Symbol" w:hAnsi="Symbol" w:hint="default"/>
      </w:rPr>
    </w:lvl>
    <w:lvl w:ilvl="4" w:tplc="644EA3E6">
      <w:start w:val="1"/>
      <w:numFmt w:val="bullet"/>
      <w:lvlText w:val="o"/>
      <w:lvlJc w:val="left"/>
      <w:pPr>
        <w:ind w:left="3600" w:hanging="360"/>
      </w:pPr>
      <w:rPr>
        <w:rFonts w:ascii="Courier New" w:hAnsi="Courier New" w:hint="default"/>
      </w:rPr>
    </w:lvl>
    <w:lvl w:ilvl="5" w:tplc="5B704F62">
      <w:start w:val="1"/>
      <w:numFmt w:val="bullet"/>
      <w:lvlText w:val=""/>
      <w:lvlJc w:val="left"/>
      <w:pPr>
        <w:ind w:left="4320" w:hanging="360"/>
      </w:pPr>
      <w:rPr>
        <w:rFonts w:ascii="Wingdings" w:hAnsi="Wingdings" w:hint="default"/>
      </w:rPr>
    </w:lvl>
    <w:lvl w:ilvl="6" w:tplc="B3E4D4D2">
      <w:start w:val="1"/>
      <w:numFmt w:val="bullet"/>
      <w:lvlText w:val=""/>
      <w:lvlJc w:val="left"/>
      <w:pPr>
        <w:ind w:left="5040" w:hanging="360"/>
      </w:pPr>
      <w:rPr>
        <w:rFonts w:ascii="Symbol" w:hAnsi="Symbol" w:hint="default"/>
      </w:rPr>
    </w:lvl>
    <w:lvl w:ilvl="7" w:tplc="34C6E356">
      <w:start w:val="1"/>
      <w:numFmt w:val="bullet"/>
      <w:lvlText w:val="o"/>
      <w:lvlJc w:val="left"/>
      <w:pPr>
        <w:ind w:left="5760" w:hanging="360"/>
      </w:pPr>
      <w:rPr>
        <w:rFonts w:ascii="Courier New" w:hAnsi="Courier New" w:hint="default"/>
      </w:rPr>
    </w:lvl>
    <w:lvl w:ilvl="8" w:tplc="089ED128">
      <w:start w:val="1"/>
      <w:numFmt w:val="bullet"/>
      <w:lvlText w:val=""/>
      <w:lvlJc w:val="left"/>
      <w:pPr>
        <w:ind w:left="6480" w:hanging="360"/>
      </w:pPr>
      <w:rPr>
        <w:rFonts w:ascii="Wingdings" w:hAnsi="Wingdings" w:hint="default"/>
      </w:rPr>
    </w:lvl>
  </w:abstractNum>
  <w:abstractNum w:abstractNumId="11" w15:restartNumberingAfterBreak="0">
    <w:nsid w:val="792B3F5B"/>
    <w:multiLevelType w:val="hybridMultilevel"/>
    <w:tmpl w:val="B0D8F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EA5D24"/>
    <w:multiLevelType w:val="hybridMultilevel"/>
    <w:tmpl w:val="A0F685BC"/>
    <w:lvl w:ilvl="0" w:tplc="FF2AA3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9"/>
  </w:num>
  <w:num w:numId="5">
    <w:abstractNumId w:val="10"/>
  </w:num>
  <w:num w:numId="6">
    <w:abstractNumId w:val="6"/>
  </w:num>
  <w:num w:numId="7">
    <w:abstractNumId w:val="8"/>
  </w:num>
  <w:num w:numId="8">
    <w:abstractNumId w:val="12"/>
  </w:num>
  <w:num w:numId="9">
    <w:abstractNumId w:val="4"/>
  </w:num>
  <w:num w:numId="10">
    <w:abstractNumId w:val="3"/>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MzY3MbIwNTIxMTBW0lEKTi0uzszPAykwNK0FAMRBTJktAAAA"/>
  </w:docVars>
  <w:rsids>
    <w:rsidRoot w:val="00A243A5"/>
    <w:rsid w:val="000011B1"/>
    <w:rsid w:val="00001932"/>
    <w:rsid w:val="00005F93"/>
    <w:rsid w:val="0001642E"/>
    <w:rsid w:val="000208EA"/>
    <w:rsid w:val="00025E84"/>
    <w:rsid w:val="0004260B"/>
    <w:rsid w:val="0004349E"/>
    <w:rsid w:val="00044043"/>
    <w:rsid w:val="0004755C"/>
    <w:rsid w:val="00047A6A"/>
    <w:rsid w:val="0005004C"/>
    <w:rsid w:val="000539FF"/>
    <w:rsid w:val="00055D41"/>
    <w:rsid w:val="00055F70"/>
    <w:rsid w:val="00056F5F"/>
    <w:rsid w:val="000624A5"/>
    <w:rsid w:val="0006308E"/>
    <w:rsid w:val="0006408D"/>
    <w:rsid w:val="0006446D"/>
    <w:rsid w:val="000648BE"/>
    <w:rsid w:val="00064B4F"/>
    <w:rsid w:val="000652C3"/>
    <w:rsid w:val="00066983"/>
    <w:rsid w:val="00067050"/>
    <w:rsid w:val="0007542C"/>
    <w:rsid w:val="00081DA5"/>
    <w:rsid w:val="00082293"/>
    <w:rsid w:val="000831DB"/>
    <w:rsid w:val="0008349B"/>
    <w:rsid w:val="00084243"/>
    <w:rsid w:val="000926E2"/>
    <w:rsid w:val="00097671"/>
    <w:rsid w:val="000A1208"/>
    <w:rsid w:val="000A132C"/>
    <w:rsid w:val="000A5A41"/>
    <w:rsid w:val="000B267C"/>
    <w:rsid w:val="000B4AA5"/>
    <w:rsid w:val="000B5277"/>
    <w:rsid w:val="000B581B"/>
    <w:rsid w:val="000B606B"/>
    <w:rsid w:val="000B6D57"/>
    <w:rsid w:val="000C53A5"/>
    <w:rsid w:val="000D1581"/>
    <w:rsid w:val="000D36F4"/>
    <w:rsid w:val="000E3866"/>
    <w:rsid w:val="000E6B46"/>
    <w:rsid w:val="000E77AC"/>
    <w:rsid w:val="000E7BE8"/>
    <w:rsid w:val="000F7162"/>
    <w:rsid w:val="00100C2B"/>
    <w:rsid w:val="00101793"/>
    <w:rsid w:val="00102275"/>
    <w:rsid w:val="00104100"/>
    <w:rsid w:val="00110EB2"/>
    <w:rsid w:val="00111318"/>
    <w:rsid w:val="00113C50"/>
    <w:rsid w:val="00116EF3"/>
    <w:rsid w:val="001174CA"/>
    <w:rsid w:val="0012217C"/>
    <w:rsid w:val="0012256D"/>
    <w:rsid w:val="0012331A"/>
    <w:rsid w:val="00123502"/>
    <w:rsid w:val="001274F6"/>
    <w:rsid w:val="00133A4F"/>
    <w:rsid w:val="0013527F"/>
    <w:rsid w:val="001370EB"/>
    <w:rsid w:val="00140C8F"/>
    <w:rsid w:val="00143882"/>
    <w:rsid w:val="00143CA1"/>
    <w:rsid w:val="001440D6"/>
    <w:rsid w:val="0014413C"/>
    <w:rsid w:val="001442EB"/>
    <w:rsid w:val="00144737"/>
    <w:rsid w:val="00144A22"/>
    <w:rsid w:val="001451F4"/>
    <w:rsid w:val="001514AF"/>
    <w:rsid w:val="001517CB"/>
    <w:rsid w:val="001538D7"/>
    <w:rsid w:val="00155096"/>
    <w:rsid w:val="00155622"/>
    <w:rsid w:val="00156541"/>
    <w:rsid w:val="00157013"/>
    <w:rsid w:val="001601EB"/>
    <w:rsid w:val="00161A2B"/>
    <w:rsid w:val="001647AB"/>
    <w:rsid w:val="00167013"/>
    <w:rsid w:val="00172B07"/>
    <w:rsid w:val="001730F5"/>
    <w:rsid w:val="001776BC"/>
    <w:rsid w:val="00184C1E"/>
    <w:rsid w:val="0018734A"/>
    <w:rsid w:val="001934B5"/>
    <w:rsid w:val="00195051"/>
    <w:rsid w:val="001A4E05"/>
    <w:rsid w:val="001B1CEB"/>
    <w:rsid w:val="001C1766"/>
    <w:rsid w:val="001C2666"/>
    <w:rsid w:val="001C447C"/>
    <w:rsid w:val="001C4AC3"/>
    <w:rsid w:val="001D0C80"/>
    <w:rsid w:val="001D0C9B"/>
    <w:rsid w:val="001D2E2A"/>
    <w:rsid w:val="001E0D41"/>
    <w:rsid w:val="001E2185"/>
    <w:rsid w:val="001E62D6"/>
    <w:rsid w:val="001F3E07"/>
    <w:rsid w:val="001F5D9A"/>
    <w:rsid w:val="001F646A"/>
    <w:rsid w:val="001F78E0"/>
    <w:rsid w:val="002013E4"/>
    <w:rsid w:val="0020229E"/>
    <w:rsid w:val="00202772"/>
    <w:rsid w:val="00202C5F"/>
    <w:rsid w:val="00204CA0"/>
    <w:rsid w:val="002052EB"/>
    <w:rsid w:val="002062B6"/>
    <w:rsid w:val="00211559"/>
    <w:rsid w:val="0021407E"/>
    <w:rsid w:val="002165DC"/>
    <w:rsid w:val="0022004F"/>
    <w:rsid w:val="00221892"/>
    <w:rsid w:val="00224990"/>
    <w:rsid w:val="00224D4A"/>
    <w:rsid w:val="002258B5"/>
    <w:rsid w:val="0023211C"/>
    <w:rsid w:val="002372F4"/>
    <w:rsid w:val="00237E74"/>
    <w:rsid w:val="002414B9"/>
    <w:rsid w:val="002479F8"/>
    <w:rsid w:val="00251336"/>
    <w:rsid w:val="00254463"/>
    <w:rsid w:val="00256282"/>
    <w:rsid w:val="002575C1"/>
    <w:rsid w:val="00261463"/>
    <w:rsid w:val="00262B72"/>
    <w:rsid w:val="002632C2"/>
    <w:rsid w:val="00265183"/>
    <w:rsid w:val="00265B5D"/>
    <w:rsid w:val="00266205"/>
    <w:rsid w:val="00266D70"/>
    <w:rsid w:val="0027128B"/>
    <w:rsid w:val="002714D2"/>
    <w:rsid w:val="00271EEB"/>
    <w:rsid w:val="00272785"/>
    <w:rsid w:val="00273A7F"/>
    <w:rsid w:val="002745EE"/>
    <w:rsid w:val="00275221"/>
    <w:rsid w:val="002756EA"/>
    <w:rsid w:val="002760FC"/>
    <w:rsid w:val="00276C6E"/>
    <w:rsid w:val="00280746"/>
    <w:rsid w:val="002835E6"/>
    <w:rsid w:val="002852E4"/>
    <w:rsid w:val="00285671"/>
    <w:rsid w:val="00287067"/>
    <w:rsid w:val="00290E44"/>
    <w:rsid w:val="002917A9"/>
    <w:rsid w:val="00293210"/>
    <w:rsid w:val="00295ED5"/>
    <w:rsid w:val="00296389"/>
    <w:rsid w:val="00296730"/>
    <w:rsid w:val="002A1256"/>
    <w:rsid w:val="002A41FE"/>
    <w:rsid w:val="002A4DB2"/>
    <w:rsid w:val="002A4FBE"/>
    <w:rsid w:val="002ACE38"/>
    <w:rsid w:val="002B29A7"/>
    <w:rsid w:val="002B47A8"/>
    <w:rsid w:val="002C17F7"/>
    <w:rsid w:val="002C22D6"/>
    <w:rsid w:val="002C51A2"/>
    <w:rsid w:val="002D06E1"/>
    <w:rsid w:val="002D3986"/>
    <w:rsid w:val="002D452E"/>
    <w:rsid w:val="002D6691"/>
    <w:rsid w:val="002E1E8E"/>
    <w:rsid w:val="002E541F"/>
    <w:rsid w:val="002F195F"/>
    <w:rsid w:val="002F1B1A"/>
    <w:rsid w:val="002F36FF"/>
    <w:rsid w:val="002F5573"/>
    <w:rsid w:val="002F7D45"/>
    <w:rsid w:val="003011FA"/>
    <w:rsid w:val="00301A41"/>
    <w:rsid w:val="0030243B"/>
    <w:rsid w:val="00303379"/>
    <w:rsid w:val="00304ED1"/>
    <w:rsid w:val="003061FA"/>
    <w:rsid w:val="00314969"/>
    <w:rsid w:val="00315E1D"/>
    <w:rsid w:val="00320E44"/>
    <w:rsid w:val="00325A00"/>
    <w:rsid w:val="003311A2"/>
    <w:rsid w:val="00331C90"/>
    <w:rsid w:val="00333B6A"/>
    <w:rsid w:val="003416CE"/>
    <w:rsid w:val="00343863"/>
    <w:rsid w:val="00343FC1"/>
    <w:rsid w:val="00344D55"/>
    <w:rsid w:val="00350717"/>
    <w:rsid w:val="00356C03"/>
    <w:rsid w:val="003579A2"/>
    <w:rsid w:val="00360AA7"/>
    <w:rsid w:val="003725A1"/>
    <w:rsid w:val="003739B4"/>
    <w:rsid w:val="0037636D"/>
    <w:rsid w:val="00377D9D"/>
    <w:rsid w:val="00380ABF"/>
    <w:rsid w:val="00383686"/>
    <w:rsid w:val="003855E6"/>
    <w:rsid w:val="00390720"/>
    <w:rsid w:val="00391C88"/>
    <w:rsid w:val="00395539"/>
    <w:rsid w:val="0039606E"/>
    <w:rsid w:val="00397D54"/>
    <w:rsid w:val="003A284F"/>
    <w:rsid w:val="003A3637"/>
    <w:rsid w:val="003A38DF"/>
    <w:rsid w:val="003A4663"/>
    <w:rsid w:val="003A526A"/>
    <w:rsid w:val="003B4E7A"/>
    <w:rsid w:val="003B732C"/>
    <w:rsid w:val="003C03EC"/>
    <w:rsid w:val="003C1CE0"/>
    <w:rsid w:val="003C42A1"/>
    <w:rsid w:val="003C5596"/>
    <w:rsid w:val="003C7346"/>
    <w:rsid w:val="003D4D2B"/>
    <w:rsid w:val="003D4E3B"/>
    <w:rsid w:val="003D73AF"/>
    <w:rsid w:val="003E1065"/>
    <w:rsid w:val="003E13AB"/>
    <w:rsid w:val="003E3984"/>
    <w:rsid w:val="003E472D"/>
    <w:rsid w:val="003E51A2"/>
    <w:rsid w:val="003E5AD8"/>
    <w:rsid w:val="003E643C"/>
    <w:rsid w:val="003F3F2A"/>
    <w:rsid w:val="003F7720"/>
    <w:rsid w:val="003F7F9A"/>
    <w:rsid w:val="004021DC"/>
    <w:rsid w:val="004023DC"/>
    <w:rsid w:val="00404C51"/>
    <w:rsid w:val="00406423"/>
    <w:rsid w:val="004065BA"/>
    <w:rsid w:val="00414F36"/>
    <w:rsid w:val="00420689"/>
    <w:rsid w:val="00421244"/>
    <w:rsid w:val="004216B2"/>
    <w:rsid w:val="00423D42"/>
    <w:rsid w:val="00430766"/>
    <w:rsid w:val="0043295B"/>
    <w:rsid w:val="00433497"/>
    <w:rsid w:val="00434BE2"/>
    <w:rsid w:val="00436014"/>
    <w:rsid w:val="004361D3"/>
    <w:rsid w:val="00437898"/>
    <w:rsid w:val="00446D5B"/>
    <w:rsid w:val="004516F5"/>
    <w:rsid w:val="004529A6"/>
    <w:rsid w:val="00453408"/>
    <w:rsid w:val="00453BB4"/>
    <w:rsid w:val="004573E6"/>
    <w:rsid w:val="00463022"/>
    <w:rsid w:val="0046316B"/>
    <w:rsid w:val="00464796"/>
    <w:rsid w:val="004752B7"/>
    <w:rsid w:val="00475A27"/>
    <w:rsid w:val="00477364"/>
    <w:rsid w:val="0048250D"/>
    <w:rsid w:val="0048278B"/>
    <w:rsid w:val="00490540"/>
    <w:rsid w:val="00494508"/>
    <w:rsid w:val="004A0A6A"/>
    <w:rsid w:val="004A0ECD"/>
    <w:rsid w:val="004A204E"/>
    <w:rsid w:val="004A48FD"/>
    <w:rsid w:val="004A53CA"/>
    <w:rsid w:val="004A5F6B"/>
    <w:rsid w:val="004A7F48"/>
    <w:rsid w:val="004B0B39"/>
    <w:rsid w:val="004B4701"/>
    <w:rsid w:val="004B5140"/>
    <w:rsid w:val="004B6582"/>
    <w:rsid w:val="004B7158"/>
    <w:rsid w:val="004C1938"/>
    <w:rsid w:val="004C3890"/>
    <w:rsid w:val="004C4291"/>
    <w:rsid w:val="004D0E28"/>
    <w:rsid w:val="004D1245"/>
    <w:rsid w:val="004D42BB"/>
    <w:rsid w:val="004D4E4D"/>
    <w:rsid w:val="004D6DC4"/>
    <w:rsid w:val="004D7B30"/>
    <w:rsid w:val="004E23D9"/>
    <w:rsid w:val="004E3293"/>
    <w:rsid w:val="004E5B2E"/>
    <w:rsid w:val="004E65E8"/>
    <w:rsid w:val="004E6EA6"/>
    <w:rsid w:val="004F2459"/>
    <w:rsid w:val="005000EC"/>
    <w:rsid w:val="00501F09"/>
    <w:rsid w:val="005023BD"/>
    <w:rsid w:val="0051103B"/>
    <w:rsid w:val="0051134E"/>
    <w:rsid w:val="00514E51"/>
    <w:rsid w:val="0051619D"/>
    <w:rsid w:val="00516E6A"/>
    <w:rsid w:val="00523267"/>
    <w:rsid w:val="00524309"/>
    <w:rsid w:val="00524C41"/>
    <w:rsid w:val="00530136"/>
    <w:rsid w:val="00533E4F"/>
    <w:rsid w:val="00542394"/>
    <w:rsid w:val="00543A7D"/>
    <w:rsid w:val="0054559B"/>
    <w:rsid w:val="00546367"/>
    <w:rsid w:val="00546AE3"/>
    <w:rsid w:val="00550181"/>
    <w:rsid w:val="00550505"/>
    <w:rsid w:val="0055221B"/>
    <w:rsid w:val="00555652"/>
    <w:rsid w:val="00556621"/>
    <w:rsid w:val="005601CB"/>
    <w:rsid w:val="00564600"/>
    <w:rsid w:val="005661B6"/>
    <w:rsid w:val="005678F5"/>
    <w:rsid w:val="005679D4"/>
    <w:rsid w:val="00570C5B"/>
    <w:rsid w:val="005733EE"/>
    <w:rsid w:val="00576216"/>
    <w:rsid w:val="00580CFC"/>
    <w:rsid w:val="00581632"/>
    <w:rsid w:val="00581C87"/>
    <w:rsid w:val="0058371F"/>
    <w:rsid w:val="005872BE"/>
    <w:rsid w:val="00590E3A"/>
    <w:rsid w:val="00592B94"/>
    <w:rsid w:val="00592C51"/>
    <w:rsid w:val="00596275"/>
    <w:rsid w:val="005A0170"/>
    <w:rsid w:val="005B1556"/>
    <w:rsid w:val="005B33CD"/>
    <w:rsid w:val="005B5534"/>
    <w:rsid w:val="005B5ADF"/>
    <w:rsid w:val="005B66C3"/>
    <w:rsid w:val="005B7C81"/>
    <w:rsid w:val="005B7D57"/>
    <w:rsid w:val="005C05AD"/>
    <w:rsid w:val="005C11D8"/>
    <w:rsid w:val="005C29DB"/>
    <w:rsid w:val="005D121D"/>
    <w:rsid w:val="005D132E"/>
    <w:rsid w:val="005D19AB"/>
    <w:rsid w:val="005E3D05"/>
    <w:rsid w:val="005E7CAD"/>
    <w:rsid w:val="005F1B7E"/>
    <w:rsid w:val="005F1F92"/>
    <w:rsid w:val="005F59FD"/>
    <w:rsid w:val="005F5D7F"/>
    <w:rsid w:val="005F5FDA"/>
    <w:rsid w:val="005F7E73"/>
    <w:rsid w:val="0060399A"/>
    <w:rsid w:val="00604982"/>
    <w:rsid w:val="0060518B"/>
    <w:rsid w:val="00607944"/>
    <w:rsid w:val="0061432A"/>
    <w:rsid w:val="00623B64"/>
    <w:rsid w:val="0062504F"/>
    <w:rsid w:val="00625605"/>
    <w:rsid w:val="00631F5D"/>
    <w:rsid w:val="00632213"/>
    <w:rsid w:val="0063247B"/>
    <w:rsid w:val="00636542"/>
    <w:rsid w:val="006376A4"/>
    <w:rsid w:val="006403DC"/>
    <w:rsid w:val="0064086E"/>
    <w:rsid w:val="00646E42"/>
    <w:rsid w:val="00647EC5"/>
    <w:rsid w:val="00650E09"/>
    <w:rsid w:val="006510A8"/>
    <w:rsid w:val="006542F4"/>
    <w:rsid w:val="0065475B"/>
    <w:rsid w:val="006547BA"/>
    <w:rsid w:val="00655657"/>
    <w:rsid w:val="00655F0D"/>
    <w:rsid w:val="00656DBD"/>
    <w:rsid w:val="006617F5"/>
    <w:rsid w:val="00662930"/>
    <w:rsid w:val="00662B5C"/>
    <w:rsid w:val="006639C2"/>
    <w:rsid w:val="00663B55"/>
    <w:rsid w:val="00665121"/>
    <w:rsid w:val="0066789C"/>
    <w:rsid w:val="00671D2C"/>
    <w:rsid w:val="00672FA4"/>
    <w:rsid w:val="00674DE3"/>
    <w:rsid w:val="00677F09"/>
    <w:rsid w:val="00682723"/>
    <w:rsid w:val="0068398C"/>
    <w:rsid w:val="0068431B"/>
    <w:rsid w:val="006858CE"/>
    <w:rsid w:val="006876DD"/>
    <w:rsid w:val="006900B5"/>
    <w:rsid w:val="00691654"/>
    <w:rsid w:val="00691CCE"/>
    <w:rsid w:val="0069374F"/>
    <w:rsid w:val="00694E24"/>
    <w:rsid w:val="00695B91"/>
    <w:rsid w:val="00695F93"/>
    <w:rsid w:val="006A1B42"/>
    <w:rsid w:val="006A1CBF"/>
    <w:rsid w:val="006A64E2"/>
    <w:rsid w:val="006B3AED"/>
    <w:rsid w:val="006C02CD"/>
    <w:rsid w:val="006C104E"/>
    <w:rsid w:val="006C4493"/>
    <w:rsid w:val="006C54C1"/>
    <w:rsid w:val="006C748C"/>
    <w:rsid w:val="006C76D0"/>
    <w:rsid w:val="006C7CDA"/>
    <w:rsid w:val="006D0656"/>
    <w:rsid w:val="006D30E7"/>
    <w:rsid w:val="006D664B"/>
    <w:rsid w:val="006E05D7"/>
    <w:rsid w:val="006E3190"/>
    <w:rsid w:val="006E3359"/>
    <w:rsid w:val="006E35A1"/>
    <w:rsid w:val="006E379C"/>
    <w:rsid w:val="006F2C31"/>
    <w:rsid w:val="006F5F8A"/>
    <w:rsid w:val="00700EAD"/>
    <w:rsid w:val="007018E4"/>
    <w:rsid w:val="007036F5"/>
    <w:rsid w:val="0070421B"/>
    <w:rsid w:val="00710D14"/>
    <w:rsid w:val="00711AA4"/>
    <w:rsid w:val="00712644"/>
    <w:rsid w:val="00712F12"/>
    <w:rsid w:val="007144E0"/>
    <w:rsid w:val="0071459E"/>
    <w:rsid w:val="00715B23"/>
    <w:rsid w:val="00715EAC"/>
    <w:rsid w:val="00716557"/>
    <w:rsid w:val="007173E9"/>
    <w:rsid w:val="00721A0F"/>
    <w:rsid w:val="00722EE6"/>
    <w:rsid w:val="007310B1"/>
    <w:rsid w:val="007310F5"/>
    <w:rsid w:val="00733DD9"/>
    <w:rsid w:val="00742211"/>
    <w:rsid w:val="00743FEA"/>
    <w:rsid w:val="00744EA7"/>
    <w:rsid w:val="00745627"/>
    <w:rsid w:val="007469A7"/>
    <w:rsid w:val="00750CDB"/>
    <w:rsid w:val="00761505"/>
    <w:rsid w:val="0076250A"/>
    <w:rsid w:val="007705B8"/>
    <w:rsid w:val="007719DC"/>
    <w:rsid w:val="00771C83"/>
    <w:rsid w:val="00772DBB"/>
    <w:rsid w:val="00774B0D"/>
    <w:rsid w:val="00775584"/>
    <w:rsid w:val="007811F8"/>
    <w:rsid w:val="007817F4"/>
    <w:rsid w:val="00783DB2"/>
    <w:rsid w:val="0078775D"/>
    <w:rsid w:val="007878FA"/>
    <w:rsid w:val="007913C4"/>
    <w:rsid w:val="00792B70"/>
    <w:rsid w:val="00797F95"/>
    <w:rsid w:val="007A0205"/>
    <w:rsid w:val="007A275E"/>
    <w:rsid w:val="007A4323"/>
    <w:rsid w:val="007A5F0E"/>
    <w:rsid w:val="007A60D3"/>
    <w:rsid w:val="007B0BE2"/>
    <w:rsid w:val="007B3A9F"/>
    <w:rsid w:val="007B5315"/>
    <w:rsid w:val="007C094F"/>
    <w:rsid w:val="007C195D"/>
    <w:rsid w:val="007C4B6A"/>
    <w:rsid w:val="007C6E92"/>
    <w:rsid w:val="007C733B"/>
    <w:rsid w:val="007D07A5"/>
    <w:rsid w:val="007D19A1"/>
    <w:rsid w:val="007D5985"/>
    <w:rsid w:val="007D784B"/>
    <w:rsid w:val="007E0B7D"/>
    <w:rsid w:val="007E17D5"/>
    <w:rsid w:val="007E1A9A"/>
    <w:rsid w:val="007E29EF"/>
    <w:rsid w:val="007E2F3E"/>
    <w:rsid w:val="007E5044"/>
    <w:rsid w:val="007E5DCA"/>
    <w:rsid w:val="007F056B"/>
    <w:rsid w:val="007F0FFA"/>
    <w:rsid w:val="007F39B2"/>
    <w:rsid w:val="007F57F6"/>
    <w:rsid w:val="007F6AA8"/>
    <w:rsid w:val="00800254"/>
    <w:rsid w:val="00802028"/>
    <w:rsid w:val="00805664"/>
    <w:rsid w:val="00807F0A"/>
    <w:rsid w:val="008160BE"/>
    <w:rsid w:val="00816813"/>
    <w:rsid w:val="00816F3B"/>
    <w:rsid w:val="00816F6A"/>
    <w:rsid w:val="008236A9"/>
    <w:rsid w:val="008240A9"/>
    <w:rsid w:val="008252ED"/>
    <w:rsid w:val="008301F6"/>
    <w:rsid w:val="0083022D"/>
    <w:rsid w:val="008336C1"/>
    <w:rsid w:val="00840168"/>
    <w:rsid w:val="008405CD"/>
    <w:rsid w:val="0084325C"/>
    <w:rsid w:val="0084393A"/>
    <w:rsid w:val="008451D2"/>
    <w:rsid w:val="008464DD"/>
    <w:rsid w:val="008504B8"/>
    <w:rsid w:val="00851378"/>
    <w:rsid w:val="00857236"/>
    <w:rsid w:val="00857CDA"/>
    <w:rsid w:val="008611BB"/>
    <w:rsid w:val="0086523C"/>
    <w:rsid w:val="008700AD"/>
    <w:rsid w:val="00875BB1"/>
    <w:rsid w:val="00882F41"/>
    <w:rsid w:val="008836D3"/>
    <w:rsid w:val="00883CE1"/>
    <w:rsid w:val="00885001"/>
    <w:rsid w:val="00885910"/>
    <w:rsid w:val="0088743B"/>
    <w:rsid w:val="008879BF"/>
    <w:rsid w:val="008900EB"/>
    <w:rsid w:val="00890E45"/>
    <w:rsid w:val="00891AD8"/>
    <w:rsid w:val="008924CC"/>
    <w:rsid w:val="00892BB5"/>
    <w:rsid w:val="008932E8"/>
    <w:rsid w:val="00893CE9"/>
    <w:rsid w:val="008940D6"/>
    <w:rsid w:val="00894BF4"/>
    <w:rsid w:val="0089779B"/>
    <w:rsid w:val="008A1FF1"/>
    <w:rsid w:val="008A23E5"/>
    <w:rsid w:val="008A368B"/>
    <w:rsid w:val="008A72FA"/>
    <w:rsid w:val="008B22D8"/>
    <w:rsid w:val="008B600D"/>
    <w:rsid w:val="008C005C"/>
    <w:rsid w:val="008C4168"/>
    <w:rsid w:val="008D3A00"/>
    <w:rsid w:val="008D4DAE"/>
    <w:rsid w:val="008D77A2"/>
    <w:rsid w:val="008E1516"/>
    <w:rsid w:val="008E2AD3"/>
    <w:rsid w:val="008F44FA"/>
    <w:rsid w:val="00901183"/>
    <w:rsid w:val="0090266C"/>
    <w:rsid w:val="00903490"/>
    <w:rsid w:val="009114F9"/>
    <w:rsid w:val="009134D1"/>
    <w:rsid w:val="00913529"/>
    <w:rsid w:val="009206EF"/>
    <w:rsid w:val="009214B5"/>
    <w:rsid w:val="00922420"/>
    <w:rsid w:val="0092252C"/>
    <w:rsid w:val="0092712D"/>
    <w:rsid w:val="009274E8"/>
    <w:rsid w:val="00927692"/>
    <w:rsid w:val="00927F34"/>
    <w:rsid w:val="0093010D"/>
    <w:rsid w:val="0093560A"/>
    <w:rsid w:val="00937075"/>
    <w:rsid w:val="0093765A"/>
    <w:rsid w:val="00943306"/>
    <w:rsid w:val="00944E0E"/>
    <w:rsid w:val="00946A88"/>
    <w:rsid w:val="00947C80"/>
    <w:rsid w:val="00947F9A"/>
    <w:rsid w:val="00957E66"/>
    <w:rsid w:val="009614F3"/>
    <w:rsid w:val="00965DD0"/>
    <w:rsid w:val="0097295D"/>
    <w:rsid w:val="009742DA"/>
    <w:rsid w:val="0097644F"/>
    <w:rsid w:val="00981FB3"/>
    <w:rsid w:val="00985596"/>
    <w:rsid w:val="0099121D"/>
    <w:rsid w:val="009918C8"/>
    <w:rsid w:val="00997D97"/>
    <w:rsid w:val="009A4D5A"/>
    <w:rsid w:val="009A748D"/>
    <w:rsid w:val="009B1A67"/>
    <w:rsid w:val="009B3E24"/>
    <w:rsid w:val="009B5C29"/>
    <w:rsid w:val="009C00E4"/>
    <w:rsid w:val="009C026A"/>
    <w:rsid w:val="009C2FDA"/>
    <w:rsid w:val="009C4E86"/>
    <w:rsid w:val="009D0264"/>
    <w:rsid w:val="009D1173"/>
    <w:rsid w:val="009D31E1"/>
    <w:rsid w:val="009D40F4"/>
    <w:rsid w:val="009D433B"/>
    <w:rsid w:val="009D43DB"/>
    <w:rsid w:val="009D59F0"/>
    <w:rsid w:val="009E1721"/>
    <w:rsid w:val="009E18B6"/>
    <w:rsid w:val="009E3586"/>
    <w:rsid w:val="009E49E7"/>
    <w:rsid w:val="009E7F33"/>
    <w:rsid w:val="009F0C12"/>
    <w:rsid w:val="009F203C"/>
    <w:rsid w:val="009F4260"/>
    <w:rsid w:val="009F6A80"/>
    <w:rsid w:val="009F7014"/>
    <w:rsid w:val="00A0181B"/>
    <w:rsid w:val="00A02EED"/>
    <w:rsid w:val="00A042A0"/>
    <w:rsid w:val="00A06065"/>
    <w:rsid w:val="00A06279"/>
    <w:rsid w:val="00A06774"/>
    <w:rsid w:val="00A06975"/>
    <w:rsid w:val="00A078EB"/>
    <w:rsid w:val="00A079AC"/>
    <w:rsid w:val="00A10699"/>
    <w:rsid w:val="00A123B8"/>
    <w:rsid w:val="00A15094"/>
    <w:rsid w:val="00A15C6C"/>
    <w:rsid w:val="00A164B3"/>
    <w:rsid w:val="00A2177E"/>
    <w:rsid w:val="00A23248"/>
    <w:rsid w:val="00A233EF"/>
    <w:rsid w:val="00A2357D"/>
    <w:rsid w:val="00A243A5"/>
    <w:rsid w:val="00A26381"/>
    <w:rsid w:val="00A33BEB"/>
    <w:rsid w:val="00A4096C"/>
    <w:rsid w:val="00A47180"/>
    <w:rsid w:val="00A47257"/>
    <w:rsid w:val="00A5458D"/>
    <w:rsid w:val="00A6107B"/>
    <w:rsid w:val="00A61D95"/>
    <w:rsid w:val="00A635F0"/>
    <w:rsid w:val="00A63E54"/>
    <w:rsid w:val="00A66A99"/>
    <w:rsid w:val="00A66C96"/>
    <w:rsid w:val="00A66DF7"/>
    <w:rsid w:val="00A717CB"/>
    <w:rsid w:val="00A729A0"/>
    <w:rsid w:val="00A73783"/>
    <w:rsid w:val="00A74F1F"/>
    <w:rsid w:val="00A82D99"/>
    <w:rsid w:val="00A85B1B"/>
    <w:rsid w:val="00A909BD"/>
    <w:rsid w:val="00A9117D"/>
    <w:rsid w:val="00A9247D"/>
    <w:rsid w:val="00A963A4"/>
    <w:rsid w:val="00A972E8"/>
    <w:rsid w:val="00AA1FF8"/>
    <w:rsid w:val="00AA261E"/>
    <w:rsid w:val="00AA5D0C"/>
    <w:rsid w:val="00AA732B"/>
    <w:rsid w:val="00AB630B"/>
    <w:rsid w:val="00AB6E2C"/>
    <w:rsid w:val="00AC094C"/>
    <w:rsid w:val="00AC209A"/>
    <w:rsid w:val="00AC262B"/>
    <w:rsid w:val="00AC4F09"/>
    <w:rsid w:val="00AC7702"/>
    <w:rsid w:val="00AD0D58"/>
    <w:rsid w:val="00AD1048"/>
    <w:rsid w:val="00AD360B"/>
    <w:rsid w:val="00AE0F3F"/>
    <w:rsid w:val="00AE2D24"/>
    <w:rsid w:val="00AE3604"/>
    <w:rsid w:val="00AE401B"/>
    <w:rsid w:val="00AF01C2"/>
    <w:rsid w:val="00AF2212"/>
    <w:rsid w:val="00AF4AD3"/>
    <w:rsid w:val="00AF58FD"/>
    <w:rsid w:val="00AFC3F6"/>
    <w:rsid w:val="00B00144"/>
    <w:rsid w:val="00B012BA"/>
    <w:rsid w:val="00B022EF"/>
    <w:rsid w:val="00B03DB1"/>
    <w:rsid w:val="00B04E81"/>
    <w:rsid w:val="00B05E15"/>
    <w:rsid w:val="00B115F9"/>
    <w:rsid w:val="00B1253F"/>
    <w:rsid w:val="00B15E1B"/>
    <w:rsid w:val="00B21CB3"/>
    <w:rsid w:val="00B24867"/>
    <w:rsid w:val="00B31D5E"/>
    <w:rsid w:val="00B320FD"/>
    <w:rsid w:val="00B40047"/>
    <w:rsid w:val="00B4151F"/>
    <w:rsid w:val="00B42D10"/>
    <w:rsid w:val="00B42DFB"/>
    <w:rsid w:val="00B43C96"/>
    <w:rsid w:val="00B4C188"/>
    <w:rsid w:val="00B52E91"/>
    <w:rsid w:val="00B6042A"/>
    <w:rsid w:val="00B61898"/>
    <w:rsid w:val="00B61E45"/>
    <w:rsid w:val="00B628DC"/>
    <w:rsid w:val="00B677C7"/>
    <w:rsid w:val="00B76647"/>
    <w:rsid w:val="00B76F02"/>
    <w:rsid w:val="00B80112"/>
    <w:rsid w:val="00B81390"/>
    <w:rsid w:val="00B81DE7"/>
    <w:rsid w:val="00B834B0"/>
    <w:rsid w:val="00B86409"/>
    <w:rsid w:val="00B87661"/>
    <w:rsid w:val="00B87AE1"/>
    <w:rsid w:val="00B90091"/>
    <w:rsid w:val="00B94508"/>
    <w:rsid w:val="00B9478E"/>
    <w:rsid w:val="00B979C0"/>
    <w:rsid w:val="00BA55D4"/>
    <w:rsid w:val="00BB1C35"/>
    <w:rsid w:val="00BB20A6"/>
    <w:rsid w:val="00BB35D5"/>
    <w:rsid w:val="00BB3BBD"/>
    <w:rsid w:val="00BB4EA5"/>
    <w:rsid w:val="00BB74F1"/>
    <w:rsid w:val="00BC016C"/>
    <w:rsid w:val="00BC2B09"/>
    <w:rsid w:val="00BC3610"/>
    <w:rsid w:val="00BC4131"/>
    <w:rsid w:val="00BE45ED"/>
    <w:rsid w:val="00BF359F"/>
    <w:rsid w:val="00BF4856"/>
    <w:rsid w:val="00BF4EB9"/>
    <w:rsid w:val="00BF515B"/>
    <w:rsid w:val="00C00C55"/>
    <w:rsid w:val="00C00E10"/>
    <w:rsid w:val="00C02E1D"/>
    <w:rsid w:val="00C04F04"/>
    <w:rsid w:val="00C13FD6"/>
    <w:rsid w:val="00C15B28"/>
    <w:rsid w:val="00C16C3B"/>
    <w:rsid w:val="00C20224"/>
    <w:rsid w:val="00C242EF"/>
    <w:rsid w:val="00C2472E"/>
    <w:rsid w:val="00C31DF3"/>
    <w:rsid w:val="00C32214"/>
    <w:rsid w:val="00C344EF"/>
    <w:rsid w:val="00C35459"/>
    <w:rsid w:val="00C36189"/>
    <w:rsid w:val="00C36666"/>
    <w:rsid w:val="00C43013"/>
    <w:rsid w:val="00C5101A"/>
    <w:rsid w:val="00C53392"/>
    <w:rsid w:val="00C559E2"/>
    <w:rsid w:val="00C56E0E"/>
    <w:rsid w:val="00C607B5"/>
    <w:rsid w:val="00C609CA"/>
    <w:rsid w:val="00C63F19"/>
    <w:rsid w:val="00C768AF"/>
    <w:rsid w:val="00C813FC"/>
    <w:rsid w:val="00C8443C"/>
    <w:rsid w:val="00C84652"/>
    <w:rsid w:val="00C871BA"/>
    <w:rsid w:val="00C87B2C"/>
    <w:rsid w:val="00C9322E"/>
    <w:rsid w:val="00C94846"/>
    <w:rsid w:val="00C9784A"/>
    <w:rsid w:val="00CA1715"/>
    <w:rsid w:val="00CA2F1A"/>
    <w:rsid w:val="00CA4CCC"/>
    <w:rsid w:val="00CA71BD"/>
    <w:rsid w:val="00CA720E"/>
    <w:rsid w:val="00CA7714"/>
    <w:rsid w:val="00CB245B"/>
    <w:rsid w:val="00CB46A3"/>
    <w:rsid w:val="00CB5524"/>
    <w:rsid w:val="00CB6043"/>
    <w:rsid w:val="00CB67D4"/>
    <w:rsid w:val="00CB6F00"/>
    <w:rsid w:val="00CC0401"/>
    <w:rsid w:val="00CC26BA"/>
    <w:rsid w:val="00CC2995"/>
    <w:rsid w:val="00CC2C86"/>
    <w:rsid w:val="00CC46E0"/>
    <w:rsid w:val="00CC48A4"/>
    <w:rsid w:val="00CC60E2"/>
    <w:rsid w:val="00CC7D83"/>
    <w:rsid w:val="00CD0D70"/>
    <w:rsid w:val="00CD2578"/>
    <w:rsid w:val="00CD412B"/>
    <w:rsid w:val="00CD4CE3"/>
    <w:rsid w:val="00CD4FB9"/>
    <w:rsid w:val="00CE0025"/>
    <w:rsid w:val="00CE00D2"/>
    <w:rsid w:val="00CE0A5D"/>
    <w:rsid w:val="00CE0E18"/>
    <w:rsid w:val="00CE16A5"/>
    <w:rsid w:val="00CE17BD"/>
    <w:rsid w:val="00CE38DC"/>
    <w:rsid w:val="00CE3DB8"/>
    <w:rsid w:val="00CE4301"/>
    <w:rsid w:val="00CE4AFE"/>
    <w:rsid w:val="00CF183A"/>
    <w:rsid w:val="00CF201D"/>
    <w:rsid w:val="00CF5AD0"/>
    <w:rsid w:val="00CF694B"/>
    <w:rsid w:val="00CF69C2"/>
    <w:rsid w:val="00CF6F5C"/>
    <w:rsid w:val="00D02206"/>
    <w:rsid w:val="00D049DF"/>
    <w:rsid w:val="00D05E62"/>
    <w:rsid w:val="00D06011"/>
    <w:rsid w:val="00D06689"/>
    <w:rsid w:val="00D13D8F"/>
    <w:rsid w:val="00D14AF2"/>
    <w:rsid w:val="00D15438"/>
    <w:rsid w:val="00D15A50"/>
    <w:rsid w:val="00D24DD6"/>
    <w:rsid w:val="00D26782"/>
    <w:rsid w:val="00D26B35"/>
    <w:rsid w:val="00D26CED"/>
    <w:rsid w:val="00D26D4C"/>
    <w:rsid w:val="00D2749D"/>
    <w:rsid w:val="00D3655F"/>
    <w:rsid w:val="00D37B06"/>
    <w:rsid w:val="00D41ED4"/>
    <w:rsid w:val="00D42ADB"/>
    <w:rsid w:val="00D43E59"/>
    <w:rsid w:val="00D43F71"/>
    <w:rsid w:val="00D457CB"/>
    <w:rsid w:val="00D60BEB"/>
    <w:rsid w:val="00D61EA3"/>
    <w:rsid w:val="00D63883"/>
    <w:rsid w:val="00D64209"/>
    <w:rsid w:val="00D656F1"/>
    <w:rsid w:val="00D67E61"/>
    <w:rsid w:val="00D80741"/>
    <w:rsid w:val="00D84701"/>
    <w:rsid w:val="00D86934"/>
    <w:rsid w:val="00D8761F"/>
    <w:rsid w:val="00D918CB"/>
    <w:rsid w:val="00D91D34"/>
    <w:rsid w:val="00D91E5B"/>
    <w:rsid w:val="00D950CE"/>
    <w:rsid w:val="00D977EE"/>
    <w:rsid w:val="00D97B46"/>
    <w:rsid w:val="00DA10C4"/>
    <w:rsid w:val="00DA1DCC"/>
    <w:rsid w:val="00DA2280"/>
    <w:rsid w:val="00DA4133"/>
    <w:rsid w:val="00DA4916"/>
    <w:rsid w:val="00DA4BDE"/>
    <w:rsid w:val="00DA69D2"/>
    <w:rsid w:val="00DB0D7D"/>
    <w:rsid w:val="00DB1413"/>
    <w:rsid w:val="00DB15F3"/>
    <w:rsid w:val="00DB5833"/>
    <w:rsid w:val="00DB68B9"/>
    <w:rsid w:val="00DC5E35"/>
    <w:rsid w:val="00DD0F14"/>
    <w:rsid w:val="00DD125E"/>
    <w:rsid w:val="00DD4A5E"/>
    <w:rsid w:val="00DE25AD"/>
    <w:rsid w:val="00DE47E4"/>
    <w:rsid w:val="00DE4B50"/>
    <w:rsid w:val="00DE5699"/>
    <w:rsid w:val="00DE5984"/>
    <w:rsid w:val="00DE7784"/>
    <w:rsid w:val="00DF0322"/>
    <w:rsid w:val="00DF059C"/>
    <w:rsid w:val="00DF0FD2"/>
    <w:rsid w:val="00DF2B0A"/>
    <w:rsid w:val="00DF3C5B"/>
    <w:rsid w:val="00E02B34"/>
    <w:rsid w:val="00E0446E"/>
    <w:rsid w:val="00E049A7"/>
    <w:rsid w:val="00E05FD4"/>
    <w:rsid w:val="00E06BE2"/>
    <w:rsid w:val="00E14ED3"/>
    <w:rsid w:val="00E16E31"/>
    <w:rsid w:val="00E170EA"/>
    <w:rsid w:val="00E172B7"/>
    <w:rsid w:val="00E23B45"/>
    <w:rsid w:val="00E24BF9"/>
    <w:rsid w:val="00E2706A"/>
    <w:rsid w:val="00E3006E"/>
    <w:rsid w:val="00E3089F"/>
    <w:rsid w:val="00E3575B"/>
    <w:rsid w:val="00E35B5F"/>
    <w:rsid w:val="00E4007B"/>
    <w:rsid w:val="00E4136E"/>
    <w:rsid w:val="00E41769"/>
    <w:rsid w:val="00E44D9D"/>
    <w:rsid w:val="00E47C42"/>
    <w:rsid w:val="00E47C59"/>
    <w:rsid w:val="00E50585"/>
    <w:rsid w:val="00E50927"/>
    <w:rsid w:val="00E50A83"/>
    <w:rsid w:val="00E53ED5"/>
    <w:rsid w:val="00E5644C"/>
    <w:rsid w:val="00E718C0"/>
    <w:rsid w:val="00E71D48"/>
    <w:rsid w:val="00E734D3"/>
    <w:rsid w:val="00E76003"/>
    <w:rsid w:val="00E832D4"/>
    <w:rsid w:val="00E86BB6"/>
    <w:rsid w:val="00E94396"/>
    <w:rsid w:val="00E97DBC"/>
    <w:rsid w:val="00EA0A1C"/>
    <w:rsid w:val="00EA3E1C"/>
    <w:rsid w:val="00EA6061"/>
    <w:rsid w:val="00EA766B"/>
    <w:rsid w:val="00EB09BE"/>
    <w:rsid w:val="00EB383E"/>
    <w:rsid w:val="00EB3D16"/>
    <w:rsid w:val="00EB3E49"/>
    <w:rsid w:val="00EB7570"/>
    <w:rsid w:val="00EC46AB"/>
    <w:rsid w:val="00EC6039"/>
    <w:rsid w:val="00EC7FB0"/>
    <w:rsid w:val="00EC913D"/>
    <w:rsid w:val="00ED4144"/>
    <w:rsid w:val="00ED4ED3"/>
    <w:rsid w:val="00ED6955"/>
    <w:rsid w:val="00EE0F48"/>
    <w:rsid w:val="00EE5073"/>
    <w:rsid w:val="00EE7B9F"/>
    <w:rsid w:val="00EE7EB3"/>
    <w:rsid w:val="00EF00BC"/>
    <w:rsid w:val="00EF3E60"/>
    <w:rsid w:val="00EF4EC2"/>
    <w:rsid w:val="00EF688C"/>
    <w:rsid w:val="00EF6F92"/>
    <w:rsid w:val="00F04F64"/>
    <w:rsid w:val="00F05331"/>
    <w:rsid w:val="00F06894"/>
    <w:rsid w:val="00F075EE"/>
    <w:rsid w:val="00F07A01"/>
    <w:rsid w:val="00F07CAD"/>
    <w:rsid w:val="00F11A04"/>
    <w:rsid w:val="00F12C9E"/>
    <w:rsid w:val="00F16237"/>
    <w:rsid w:val="00F16AA6"/>
    <w:rsid w:val="00F2276E"/>
    <w:rsid w:val="00F23A0D"/>
    <w:rsid w:val="00F25251"/>
    <w:rsid w:val="00F27F6A"/>
    <w:rsid w:val="00F34C67"/>
    <w:rsid w:val="00F35304"/>
    <w:rsid w:val="00F3559E"/>
    <w:rsid w:val="00F4176F"/>
    <w:rsid w:val="00F42009"/>
    <w:rsid w:val="00F43A3D"/>
    <w:rsid w:val="00F442E1"/>
    <w:rsid w:val="00F45033"/>
    <w:rsid w:val="00F46DA4"/>
    <w:rsid w:val="00F46F2B"/>
    <w:rsid w:val="00F5015C"/>
    <w:rsid w:val="00F56056"/>
    <w:rsid w:val="00F564F3"/>
    <w:rsid w:val="00F60502"/>
    <w:rsid w:val="00F624D5"/>
    <w:rsid w:val="00F63B49"/>
    <w:rsid w:val="00F67645"/>
    <w:rsid w:val="00F67EF8"/>
    <w:rsid w:val="00F67F6C"/>
    <w:rsid w:val="00F71C5E"/>
    <w:rsid w:val="00F724E7"/>
    <w:rsid w:val="00F73F08"/>
    <w:rsid w:val="00F7400E"/>
    <w:rsid w:val="00F74958"/>
    <w:rsid w:val="00F754DC"/>
    <w:rsid w:val="00F75A89"/>
    <w:rsid w:val="00F7739F"/>
    <w:rsid w:val="00F806D6"/>
    <w:rsid w:val="00F8170E"/>
    <w:rsid w:val="00F84D20"/>
    <w:rsid w:val="00F86048"/>
    <w:rsid w:val="00F90814"/>
    <w:rsid w:val="00F90D73"/>
    <w:rsid w:val="00F92214"/>
    <w:rsid w:val="00F9539A"/>
    <w:rsid w:val="00FA1FF7"/>
    <w:rsid w:val="00FA3919"/>
    <w:rsid w:val="00FA5D5E"/>
    <w:rsid w:val="00FA6468"/>
    <w:rsid w:val="00FA7718"/>
    <w:rsid w:val="00FB193D"/>
    <w:rsid w:val="00FB1B71"/>
    <w:rsid w:val="00FB36C7"/>
    <w:rsid w:val="00FB4451"/>
    <w:rsid w:val="00FB45B5"/>
    <w:rsid w:val="00FC1832"/>
    <w:rsid w:val="00FC3258"/>
    <w:rsid w:val="00FC45DB"/>
    <w:rsid w:val="00FC7D79"/>
    <w:rsid w:val="00FD1164"/>
    <w:rsid w:val="00FD30EB"/>
    <w:rsid w:val="00FD4DCF"/>
    <w:rsid w:val="00FD533B"/>
    <w:rsid w:val="00FD53FC"/>
    <w:rsid w:val="00FE0400"/>
    <w:rsid w:val="00FE1B6E"/>
    <w:rsid w:val="00FE342B"/>
    <w:rsid w:val="00FE40AA"/>
    <w:rsid w:val="00FE40C2"/>
    <w:rsid w:val="00FE62E7"/>
    <w:rsid w:val="00FF2D88"/>
    <w:rsid w:val="00FF3784"/>
    <w:rsid w:val="00FF41CD"/>
    <w:rsid w:val="00FF430B"/>
    <w:rsid w:val="00FF4685"/>
    <w:rsid w:val="00FF5457"/>
    <w:rsid w:val="00FF58E4"/>
    <w:rsid w:val="00FF676B"/>
    <w:rsid w:val="00FF7111"/>
    <w:rsid w:val="00FF7E85"/>
    <w:rsid w:val="013F045D"/>
    <w:rsid w:val="0160A5CB"/>
    <w:rsid w:val="0170DD09"/>
    <w:rsid w:val="017BEB6B"/>
    <w:rsid w:val="0188BB26"/>
    <w:rsid w:val="01922318"/>
    <w:rsid w:val="0194A91C"/>
    <w:rsid w:val="01A3C782"/>
    <w:rsid w:val="01D73237"/>
    <w:rsid w:val="020D4B34"/>
    <w:rsid w:val="023C1C95"/>
    <w:rsid w:val="02614E38"/>
    <w:rsid w:val="02740538"/>
    <w:rsid w:val="02789195"/>
    <w:rsid w:val="0284525C"/>
    <w:rsid w:val="02B40BD8"/>
    <w:rsid w:val="02C9428A"/>
    <w:rsid w:val="02FC12CF"/>
    <w:rsid w:val="03895621"/>
    <w:rsid w:val="0389FAD1"/>
    <w:rsid w:val="038A2DA2"/>
    <w:rsid w:val="03A348A0"/>
    <w:rsid w:val="03BF65AE"/>
    <w:rsid w:val="03C77D04"/>
    <w:rsid w:val="03CBAC97"/>
    <w:rsid w:val="03FB14C3"/>
    <w:rsid w:val="042A6D40"/>
    <w:rsid w:val="042FFBEB"/>
    <w:rsid w:val="04503BF2"/>
    <w:rsid w:val="0455277F"/>
    <w:rsid w:val="045D722A"/>
    <w:rsid w:val="04770443"/>
    <w:rsid w:val="04BB802D"/>
    <w:rsid w:val="04DAD0CC"/>
    <w:rsid w:val="04E25735"/>
    <w:rsid w:val="04E8F8B4"/>
    <w:rsid w:val="051238AD"/>
    <w:rsid w:val="052E8C9E"/>
    <w:rsid w:val="053A87F9"/>
    <w:rsid w:val="0548A977"/>
    <w:rsid w:val="059612BF"/>
    <w:rsid w:val="05BF7C4F"/>
    <w:rsid w:val="05C61568"/>
    <w:rsid w:val="06196069"/>
    <w:rsid w:val="06229FF8"/>
    <w:rsid w:val="064D5960"/>
    <w:rsid w:val="065379EB"/>
    <w:rsid w:val="06595E2F"/>
    <w:rsid w:val="066D344F"/>
    <w:rsid w:val="067319A0"/>
    <w:rsid w:val="067E3175"/>
    <w:rsid w:val="067F4EC9"/>
    <w:rsid w:val="068B2795"/>
    <w:rsid w:val="069E551E"/>
    <w:rsid w:val="06AE3EE6"/>
    <w:rsid w:val="06B14A60"/>
    <w:rsid w:val="06BE52C7"/>
    <w:rsid w:val="06E20A0F"/>
    <w:rsid w:val="07086382"/>
    <w:rsid w:val="079774E6"/>
    <w:rsid w:val="07DAF2DF"/>
    <w:rsid w:val="08182D2B"/>
    <w:rsid w:val="08380DE4"/>
    <w:rsid w:val="0842B916"/>
    <w:rsid w:val="084EEA26"/>
    <w:rsid w:val="08564B06"/>
    <w:rsid w:val="085A53ED"/>
    <w:rsid w:val="0869F833"/>
    <w:rsid w:val="088C8640"/>
    <w:rsid w:val="08AF758A"/>
    <w:rsid w:val="08C5ACB0"/>
    <w:rsid w:val="08DE6780"/>
    <w:rsid w:val="08E84D6E"/>
    <w:rsid w:val="08F64954"/>
    <w:rsid w:val="08FF9700"/>
    <w:rsid w:val="0912DDED"/>
    <w:rsid w:val="093E272A"/>
    <w:rsid w:val="09AE05B2"/>
    <w:rsid w:val="09BB733B"/>
    <w:rsid w:val="09CEA674"/>
    <w:rsid w:val="09E5E0AD"/>
    <w:rsid w:val="0A0E91F6"/>
    <w:rsid w:val="0A16320A"/>
    <w:rsid w:val="0A181BCB"/>
    <w:rsid w:val="0A1BD26C"/>
    <w:rsid w:val="0A203660"/>
    <w:rsid w:val="0A348051"/>
    <w:rsid w:val="0A54ACE2"/>
    <w:rsid w:val="0A6706FB"/>
    <w:rsid w:val="0A75F3FB"/>
    <w:rsid w:val="0AF5FC15"/>
    <w:rsid w:val="0B164D35"/>
    <w:rsid w:val="0B19CF0E"/>
    <w:rsid w:val="0B401748"/>
    <w:rsid w:val="0B48293C"/>
    <w:rsid w:val="0B5E932C"/>
    <w:rsid w:val="0B7A36C4"/>
    <w:rsid w:val="0B88634B"/>
    <w:rsid w:val="0BA8BF16"/>
    <w:rsid w:val="0BD48EB7"/>
    <w:rsid w:val="0BDA5FC9"/>
    <w:rsid w:val="0C320A85"/>
    <w:rsid w:val="0C36179B"/>
    <w:rsid w:val="0C4336F2"/>
    <w:rsid w:val="0C47140B"/>
    <w:rsid w:val="0C908A5E"/>
    <w:rsid w:val="0CA6DC1E"/>
    <w:rsid w:val="0CAE75C0"/>
    <w:rsid w:val="0D00A451"/>
    <w:rsid w:val="0D1CADE3"/>
    <w:rsid w:val="0D66C858"/>
    <w:rsid w:val="0D7795B1"/>
    <w:rsid w:val="0D7BCC6D"/>
    <w:rsid w:val="0DBEC17E"/>
    <w:rsid w:val="0E085F90"/>
    <w:rsid w:val="0E0BE169"/>
    <w:rsid w:val="0E1B9E34"/>
    <w:rsid w:val="0E253782"/>
    <w:rsid w:val="0E2CD657"/>
    <w:rsid w:val="0E4C359B"/>
    <w:rsid w:val="0E727D81"/>
    <w:rsid w:val="0E9DE606"/>
    <w:rsid w:val="0E9E606A"/>
    <w:rsid w:val="0EEB78A3"/>
    <w:rsid w:val="0EF87C0A"/>
    <w:rsid w:val="0F212CF9"/>
    <w:rsid w:val="0F392666"/>
    <w:rsid w:val="0F4FC2BF"/>
    <w:rsid w:val="0F58030F"/>
    <w:rsid w:val="0F5D1A8C"/>
    <w:rsid w:val="0F912032"/>
    <w:rsid w:val="0FAD9821"/>
    <w:rsid w:val="0FB1CFE2"/>
    <w:rsid w:val="0FBDFA87"/>
    <w:rsid w:val="0FD6BDE8"/>
    <w:rsid w:val="1026C5AD"/>
    <w:rsid w:val="102F3DAE"/>
    <w:rsid w:val="104CF16D"/>
    <w:rsid w:val="105A18B1"/>
    <w:rsid w:val="109AF1DD"/>
    <w:rsid w:val="110CC5D1"/>
    <w:rsid w:val="115D2DC1"/>
    <w:rsid w:val="11909361"/>
    <w:rsid w:val="11A5CA47"/>
    <w:rsid w:val="11C1FB24"/>
    <w:rsid w:val="12167E07"/>
    <w:rsid w:val="125AD678"/>
    <w:rsid w:val="1274AF14"/>
    <w:rsid w:val="128494A5"/>
    <w:rsid w:val="128B00D4"/>
    <w:rsid w:val="12BBDBAA"/>
    <w:rsid w:val="12C9187F"/>
    <w:rsid w:val="12D797D7"/>
    <w:rsid w:val="12D8545E"/>
    <w:rsid w:val="12FD9A0D"/>
    <w:rsid w:val="13497418"/>
    <w:rsid w:val="1363194C"/>
    <w:rsid w:val="1366018B"/>
    <w:rsid w:val="1367396F"/>
    <w:rsid w:val="13768FEE"/>
    <w:rsid w:val="1380804A"/>
    <w:rsid w:val="13A98273"/>
    <w:rsid w:val="13BF8AE3"/>
    <w:rsid w:val="13C0F283"/>
    <w:rsid w:val="13ED1638"/>
    <w:rsid w:val="1411B8FD"/>
    <w:rsid w:val="1456CEA7"/>
    <w:rsid w:val="14903C3A"/>
    <w:rsid w:val="1493023C"/>
    <w:rsid w:val="14A44739"/>
    <w:rsid w:val="14A9CEA7"/>
    <w:rsid w:val="14B16EBB"/>
    <w:rsid w:val="14B40D7F"/>
    <w:rsid w:val="14C1CE11"/>
    <w:rsid w:val="14C3070D"/>
    <w:rsid w:val="15118175"/>
    <w:rsid w:val="154A3990"/>
    <w:rsid w:val="157D132F"/>
    <w:rsid w:val="159E6EFE"/>
    <w:rsid w:val="15A83A08"/>
    <w:rsid w:val="15B777B2"/>
    <w:rsid w:val="15EB8FE1"/>
    <w:rsid w:val="15F3A8BF"/>
    <w:rsid w:val="1602B46D"/>
    <w:rsid w:val="166C9567"/>
    <w:rsid w:val="167B0D7C"/>
    <w:rsid w:val="168E5E9C"/>
    <w:rsid w:val="16A7FBA5"/>
    <w:rsid w:val="16B40266"/>
    <w:rsid w:val="16CD1465"/>
    <w:rsid w:val="16DF2893"/>
    <w:rsid w:val="173C6A94"/>
    <w:rsid w:val="17864387"/>
    <w:rsid w:val="17952179"/>
    <w:rsid w:val="17B7973A"/>
    <w:rsid w:val="17CEE069"/>
    <w:rsid w:val="1809A199"/>
    <w:rsid w:val="1817091E"/>
    <w:rsid w:val="1876F86F"/>
    <w:rsid w:val="18A39C41"/>
    <w:rsid w:val="18C7DF9F"/>
    <w:rsid w:val="18D10431"/>
    <w:rsid w:val="18D6878F"/>
    <w:rsid w:val="191491EA"/>
    <w:rsid w:val="1980C6A3"/>
    <w:rsid w:val="19ABDFFF"/>
    <w:rsid w:val="19D13AEE"/>
    <w:rsid w:val="1A26035E"/>
    <w:rsid w:val="1A34DA93"/>
    <w:rsid w:val="1A398611"/>
    <w:rsid w:val="1A57FF84"/>
    <w:rsid w:val="1A673014"/>
    <w:rsid w:val="1A79D744"/>
    <w:rsid w:val="1AA7A79F"/>
    <w:rsid w:val="1AB51F1C"/>
    <w:rsid w:val="1AB76EEC"/>
    <w:rsid w:val="1AC7F145"/>
    <w:rsid w:val="1AF41764"/>
    <w:rsid w:val="1AF6CF2E"/>
    <w:rsid w:val="1B0F2A1C"/>
    <w:rsid w:val="1B42373B"/>
    <w:rsid w:val="1B49AC90"/>
    <w:rsid w:val="1B9A562B"/>
    <w:rsid w:val="1BB37383"/>
    <w:rsid w:val="1BC8BE9B"/>
    <w:rsid w:val="1C0110D0"/>
    <w:rsid w:val="1C247F19"/>
    <w:rsid w:val="1C263237"/>
    <w:rsid w:val="1C4C9A1E"/>
    <w:rsid w:val="1C5D37D5"/>
    <w:rsid w:val="1C698516"/>
    <w:rsid w:val="1C76F239"/>
    <w:rsid w:val="1C8A3F40"/>
    <w:rsid w:val="1C954307"/>
    <w:rsid w:val="1CC71835"/>
    <w:rsid w:val="1CCFC273"/>
    <w:rsid w:val="1CEAA466"/>
    <w:rsid w:val="1D12216C"/>
    <w:rsid w:val="1D307C5D"/>
    <w:rsid w:val="1D3F1EEE"/>
    <w:rsid w:val="1D8A78F7"/>
    <w:rsid w:val="1DFE55FD"/>
    <w:rsid w:val="1DFF6EBC"/>
    <w:rsid w:val="1E9D242D"/>
    <w:rsid w:val="1EA7F612"/>
    <w:rsid w:val="1EAC0494"/>
    <w:rsid w:val="1EAF23AA"/>
    <w:rsid w:val="1EB9A11C"/>
    <w:rsid w:val="1EBDD46E"/>
    <w:rsid w:val="1EEBF850"/>
    <w:rsid w:val="1EECD0C5"/>
    <w:rsid w:val="1EFB9137"/>
    <w:rsid w:val="1F1E480F"/>
    <w:rsid w:val="1F58DE8F"/>
    <w:rsid w:val="1F5BFEDF"/>
    <w:rsid w:val="1F72E079"/>
    <w:rsid w:val="1F8B37BA"/>
    <w:rsid w:val="1F8FDD36"/>
    <w:rsid w:val="1FA68C52"/>
    <w:rsid w:val="1FC2AF8E"/>
    <w:rsid w:val="1FC40363"/>
    <w:rsid w:val="1FD55EAA"/>
    <w:rsid w:val="1FF39E44"/>
    <w:rsid w:val="1FFFBBB2"/>
    <w:rsid w:val="20485B84"/>
    <w:rsid w:val="2056CB9F"/>
    <w:rsid w:val="20CBB5EC"/>
    <w:rsid w:val="20F375AB"/>
    <w:rsid w:val="2142DB78"/>
    <w:rsid w:val="2151E726"/>
    <w:rsid w:val="215B3B21"/>
    <w:rsid w:val="21A12C5E"/>
    <w:rsid w:val="21B1ADA6"/>
    <w:rsid w:val="21BB3DD4"/>
    <w:rsid w:val="21EA7880"/>
    <w:rsid w:val="2203CB2E"/>
    <w:rsid w:val="2204C1D2"/>
    <w:rsid w:val="222BA713"/>
    <w:rsid w:val="227C4914"/>
    <w:rsid w:val="22A28B3D"/>
    <w:rsid w:val="22B09A08"/>
    <w:rsid w:val="22B350FC"/>
    <w:rsid w:val="22C2BC7B"/>
    <w:rsid w:val="22E947EA"/>
    <w:rsid w:val="22FABA08"/>
    <w:rsid w:val="233A54D6"/>
    <w:rsid w:val="23441921"/>
    <w:rsid w:val="23C0DF0F"/>
    <w:rsid w:val="23CC01DC"/>
    <w:rsid w:val="23D4628B"/>
    <w:rsid w:val="24149D0D"/>
    <w:rsid w:val="24156C82"/>
    <w:rsid w:val="24219F46"/>
    <w:rsid w:val="242780B0"/>
    <w:rsid w:val="242C0014"/>
    <w:rsid w:val="24376B4A"/>
    <w:rsid w:val="244E2AA6"/>
    <w:rsid w:val="2467E44F"/>
    <w:rsid w:val="2491D06D"/>
    <w:rsid w:val="24C3BF5F"/>
    <w:rsid w:val="252A3609"/>
    <w:rsid w:val="2532AC55"/>
    <w:rsid w:val="254A4BE3"/>
    <w:rsid w:val="2598DAB5"/>
    <w:rsid w:val="259EF282"/>
    <w:rsid w:val="25D8D976"/>
    <w:rsid w:val="25EA5A46"/>
    <w:rsid w:val="2674C9D8"/>
    <w:rsid w:val="2675D19A"/>
    <w:rsid w:val="26A686B1"/>
    <w:rsid w:val="26B11AE7"/>
    <w:rsid w:val="26B24FB9"/>
    <w:rsid w:val="26B49ADF"/>
    <w:rsid w:val="26DC10D8"/>
    <w:rsid w:val="26FC1241"/>
    <w:rsid w:val="2711ABDE"/>
    <w:rsid w:val="2730F5A8"/>
    <w:rsid w:val="275D0087"/>
    <w:rsid w:val="2772C954"/>
    <w:rsid w:val="27968FF0"/>
    <w:rsid w:val="27BFFDD4"/>
    <w:rsid w:val="27CBB90E"/>
    <w:rsid w:val="27DF24BF"/>
    <w:rsid w:val="28392AC1"/>
    <w:rsid w:val="28523179"/>
    <w:rsid w:val="2880A2A5"/>
    <w:rsid w:val="28820880"/>
    <w:rsid w:val="2885F4E2"/>
    <w:rsid w:val="289A8BA3"/>
    <w:rsid w:val="28AB7A91"/>
    <w:rsid w:val="28BDB599"/>
    <w:rsid w:val="28CAEBD1"/>
    <w:rsid w:val="28F3E127"/>
    <w:rsid w:val="28FCE181"/>
    <w:rsid w:val="29132D50"/>
    <w:rsid w:val="29202592"/>
    <w:rsid w:val="2937D8EA"/>
    <w:rsid w:val="293860DE"/>
    <w:rsid w:val="296E5545"/>
    <w:rsid w:val="297880D1"/>
    <w:rsid w:val="299B7B1F"/>
    <w:rsid w:val="29A2194D"/>
    <w:rsid w:val="29BF4A56"/>
    <w:rsid w:val="29BFCB8A"/>
    <w:rsid w:val="29DC874C"/>
    <w:rsid w:val="2A134CF3"/>
    <w:rsid w:val="2A178463"/>
    <w:rsid w:val="2A88C4B6"/>
    <w:rsid w:val="2AB38C91"/>
    <w:rsid w:val="2AB91A49"/>
    <w:rsid w:val="2ADA3FC0"/>
    <w:rsid w:val="2AE39835"/>
    <w:rsid w:val="2AEDF7BB"/>
    <w:rsid w:val="2B09EC1E"/>
    <w:rsid w:val="2B4F6B86"/>
    <w:rsid w:val="2BA1002D"/>
    <w:rsid w:val="2BC59EC2"/>
    <w:rsid w:val="2BCA4209"/>
    <w:rsid w:val="2BDA2491"/>
    <w:rsid w:val="2C2E9834"/>
    <w:rsid w:val="2C54EAAA"/>
    <w:rsid w:val="2C651039"/>
    <w:rsid w:val="2C696865"/>
    <w:rsid w:val="2C878BFF"/>
    <w:rsid w:val="2C903D31"/>
    <w:rsid w:val="2C920E31"/>
    <w:rsid w:val="2CC0685F"/>
    <w:rsid w:val="2CFA2E5F"/>
    <w:rsid w:val="2CFB966E"/>
    <w:rsid w:val="2D0A7544"/>
    <w:rsid w:val="2D2E7AE6"/>
    <w:rsid w:val="2D47C277"/>
    <w:rsid w:val="2D94DC6B"/>
    <w:rsid w:val="2D9D074F"/>
    <w:rsid w:val="2DE6D610"/>
    <w:rsid w:val="2DED4E78"/>
    <w:rsid w:val="2DF0BB0B"/>
    <w:rsid w:val="2DF5F95C"/>
    <w:rsid w:val="2E1D2D8C"/>
    <w:rsid w:val="2E1F0227"/>
    <w:rsid w:val="2E48121C"/>
    <w:rsid w:val="2E4FF617"/>
    <w:rsid w:val="2E56D98C"/>
    <w:rsid w:val="2E6BE515"/>
    <w:rsid w:val="2E7E753E"/>
    <w:rsid w:val="2E82FC0E"/>
    <w:rsid w:val="2E9D094B"/>
    <w:rsid w:val="2EB0A933"/>
    <w:rsid w:val="2EB7FE46"/>
    <w:rsid w:val="2F0A6AB8"/>
    <w:rsid w:val="2F14A2AE"/>
    <w:rsid w:val="2F5E08FE"/>
    <w:rsid w:val="2F6638F6"/>
    <w:rsid w:val="2F8130A5"/>
    <w:rsid w:val="2F964AD4"/>
    <w:rsid w:val="2FA7F2E3"/>
    <w:rsid w:val="2FB3C8CE"/>
    <w:rsid w:val="2FD5E311"/>
    <w:rsid w:val="2FDD990D"/>
    <w:rsid w:val="3049C1A8"/>
    <w:rsid w:val="30A8AEB5"/>
    <w:rsid w:val="30B8DE5F"/>
    <w:rsid w:val="30CDE274"/>
    <w:rsid w:val="30D38ACD"/>
    <w:rsid w:val="30ED4AA2"/>
    <w:rsid w:val="30F19CD0"/>
    <w:rsid w:val="30F1D775"/>
    <w:rsid w:val="30F7FA05"/>
    <w:rsid w:val="30FDCAB6"/>
    <w:rsid w:val="3129FF84"/>
    <w:rsid w:val="3148F77B"/>
    <w:rsid w:val="315A7597"/>
    <w:rsid w:val="316F05F4"/>
    <w:rsid w:val="3184500A"/>
    <w:rsid w:val="3189012A"/>
    <w:rsid w:val="319009FA"/>
    <w:rsid w:val="31BE667F"/>
    <w:rsid w:val="31C39BA7"/>
    <w:rsid w:val="31D9913C"/>
    <w:rsid w:val="31FE80AD"/>
    <w:rsid w:val="321F0978"/>
    <w:rsid w:val="322E3D03"/>
    <w:rsid w:val="3253DB63"/>
    <w:rsid w:val="326920AB"/>
    <w:rsid w:val="3270093B"/>
    <w:rsid w:val="32734300"/>
    <w:rsid w:val="328535E8"/>
    <w:rsid w:val="32B6F179"/>
    <w:rsid w:val="32C5A712"/>
    <w:rsid w:val="3345D20D"/>
    <w:rsid w:val="3358F24A"/>
    <w:rsid w:val="3379B6C8"/>
    <w:rsid w:val="33AC2EB8"/>
    <w:rsid w:val="33D3159B"/>
    <w:rsid w:val="33EE6EB3"/>
    <w:rsid w:val="33F125A7"/>
    <w:rsid w:val="3437505D"/>
    <w:rsid w:val="344D19E4"/>
    <w:rsid w:val="345337AF"/>
    <w:rsid w:val="347B6B69"/>
    <w:rsid w:val="34907C02"/>
    <w:rsid w:val="34A38DAE"/>
    <w:rsid w:val="34A3E947"/>
    <w:rsid w:val="350A6FBC"/>
    <w:rsid w:val="35432DBF"/>
    <w:rsid w:val="35457CE3"/>
    <w:rsid w:val="3549DA87"/>
    <w:rsid w:val="35513E63"/>
    <w:rsid w:val="35867462"/>
    <w:rsid w:val="35ACEC7F"/>
    <w:rsid w:val="35B7EC3E"/>
    <w:rsid w:val="35D3AC98"/>
    <w:rsid w:val="35EA4238"/>
    <w:rsid w:val="35FCB05C"/>
    <w:rsid w:val="361E8B4D"/>
    <w:rsid w:val="363B0547"/>
    <w:rsid w:val="364B04A5"/>
    <w:rsid w:val="365812A0"/>
    <w:rsid w:val="3666FAD4"/>
    <w:rsid w:val="369B2933"/>
    <w:rsid w:val="369B8A1F"/>
    <w:rsid w:val="36BB23A0"/>
    <w:rsid w:val="371D0C6F"/>
    <w:rsid w:val="373D7E2B"/>
    <w:rsid w:val="373EF96E"/>
    <w:rsid w:val="377E14FB"/>
    <w:rsid w:val="37967284"/>
    <w:rsid w:val="37B111A2"/>
    <w:rsid w:val="37CE4926"/>
    <w:rsid w:val="37EB8B55"/>
    <w:rsid w:val="37FD9F83"/>
    <w:rsid w:val="3808DA80"/>
    <w:rsid w:val="383C8EB3"/>
    <w:rsid w:val="387817F7"/>
    <w:rsid w:val="387DCCAB"/>
    <w:rsid w:val="389DE94B"/>
    <w:rsid w:val="38BA7022"/>
    <w:rsid w:val="38F08505"/>
    <w:rsid w:val="38F51791"/>
    <w:rsid w:val="390E4408"/>
    <w:rsid w:val="3959F56C"/>
    <w:rsid w:val="3987017E"/>
    <w:rsid w:val="398D9C7A"/>
    <w:rsid w:val="3999C163"/>
    <w:rsid w:val="39A64B41"/>
    <w:rsid w:val="3A1F2A6C"/>
    <w:rsid w:val="3A423E2A"/>
    <w:rsid w:val="3A6D05EB"/>
    <w:rsid w:val="3A83D57D"/>
    <w:rsid w:val="3A92D253"/>
    <w:rsid w:val="3AA94B1B"/>
    <w:rsid w:val="3AE5E6CC"/>
    <w:rsid w:val="3AEFB1DE"/>
    <w:rsid w:val="3AFEF477"/>
    <w:rsid w:val="3B20F670"/>
    <w:rsid w:val="3B4C1A46"/>
    <w:rsid w:val="3B6A2A52"/>
    <w:rsid w:val="3B8054C7"/>
    <w:rsid w:val="3B96188D"/>
    <w:rsid w:val="3BB85117"/>
    <w:rsid w:val="3BF304FC"/>
    <w:rsid w:val="3C2F120D"/>
    <w:rsid w:val="3C59D728"/>
    <w:rsid w:val="3C74CDED"/>
    <w:rsid w:val="3C76B77F"/>
    <w:rsid w:val="3CC7CDED"/>
    <w:rsid w:val="3CCC78A9"/>
    <w:rsid w:val="3D62A294"/>
    <w:rsid w:val="3D7502A4"/>
    <w:rsid w:val="3D75E7D8"/>
    <w:rsid w:val="3D864131"/>
    <w:rsid w:val="3DC286F8"/>
    <w:rsid w:val="3DD81AEB"/>
    <w:rsid w:val="3DE1C439"/>
    <w:rsid w:val="3DEBFD7E"/>
    <w:rsid w:val="3E04E760"/>
    <w:rsid w:val="3E4455B8"/>
    <w:rsid w:val="3E44B475"/>
    <w:rsid w:val="3E838F28"/>
    <w:rsid w:val="3EB50C2D"/>
    <w:rsid w:val="3EB75E11"/>
    <w:rsid w:val="3ED47F9E"/>
    <w:rsid w:val="3F049C95"/>
    <w:rsid w:val="3F4196D4"/>
    <w:rsid w:val="3F4297AC"/>
    <w:rsid w:val="3FA392A2"/>
    <w:rsid w:val="3FBB9B1D"/>
    <w:rsid w:val="3FD813EE"/>
    <w:rsid w:val="3FDB0D60"/>
    <w:rsid w:val="400A3C6F"/>
    <w:rsid w:val="402D908A"/>
    <w:rsid w:val="403E91AE"/>
    <w:rsid w:val="4041A129"/>
    <w:rsid w:val="405D4A86"/>
    <w:rsid w:val="4064DBBD"/>
    <w:rsid w:val="40ACF122"/>
    <w:rsid w:val="40E427BC"/>
    <w:rsid w:val="4114E79F"/>
    <w:rsid w:val="4130C89E"/>
    <w:rsid w:val="417DC93E"/>
    <w:rsid w:val="419BC31B"/>
    <w:rsid w:val="419F46E7"/>
    <w:rsid w:val="41BB3ECD"/>
    <w:rsid w:val="41CAF386"/>
    <w:rsid w:val="42261682"/>
    <w:rsid w:val="423E0E57"/>
    <w:rsid w:val="424B6F63"/>
    <w:rsid w:val="424E3390"/>
    <w:rsid w:val="42734E6F"/>
    <w:rsid w:val="428E8355"/>
    <w:rsid w:val="42A1D372"/>
    <w:rsid w:val="42ADAD78"/>
    <w:rsid w:val="435A0C8E"/>
    <w:rsid w:val="43617270"/>
    <w:rsid w:val="439F037D"/>
    <w:rsid w:val="43F082A4"/>
    <w:rsid w:val="440D8013"/>
    <w:rsid w:val="448C03C0"/>
    <w:rsid w:val="4494F17F"/>
    <w:rsid w:val="44A59B5E"/>
    <w:rsid w:val="44DA895C"/>
    <w:rsid w:val="450BEAE4"/>
    <w:rsid w:val="4518C2AD"/>
    <w:rsid w:val="453633BA"/>
    <w:rsid w:val="455203FD"/>
    <w:rsid w:val="4555E135"/>
    <w:rsid w:val="45712A7C"/>
    <w:rsid w:val="4583AE58"/>
    <w:rsid w:val="458AEE8F"/>
    <w:rsid w:val="45B85A45"/>
    <w:rsid w:val="45BF3216"/>
    <w:rsid w:val="45C37F17"/>
    <w:rsid w:val="4602B00F"/>
    <w:rsid w:val="462BA6EA"/>
    <w:rsid w:val="465C7842"/>
    <w:rsid w:val="4679AC32"/>
    <w:rsid w:val="468D84D7"/>
    <w:rsid w:val="46D7A05E"/>
    <w:rsid w:val="47046B71"/>
    <w:rsid w:val="470B9BCF"/>
    <w:rsid w:val="4716CCF8"/>
    <w:rsid w:val="471AEB86"/>
    <w:rsid w:val="471B03B6"/>
    <w:rsid w:val="472C8FEC"/>
    <w:rsid w:val="47978E16"/>
    <w:rsid w:val="47986A26"/>
    <w:rsid w:val="47A215EA"/>
    <w:rsid w:val="47E34F26"/>
    <w:rsid w:val="47EF06D7"/>
    <w:rsid w:val="481C730A"/>
    <w:rsid w:val="482CB463"/>
    <w:rsid w:val="485DD6C7"/>
    <w:rsid w:val="4889642C"/>
    <w:rsid w:val="488CEE88"/>
    <w:rsid w:val="489CABFC"/>
    <w:rsid w:val="48B03693"/>
    <w:rsid w:val="48ECFB6D"/>
    <w:rsid w:val="48F4C26A"/>
    <w:rsid w:val="48FE5098"/>
    <w:rsid w:val="4933BB4B"/>
    <w:rsid w:val="493F4580"/>
    <w:rsid w:val="494A7C3F"/>
    <w:rsid w:val="494BEFB2"/>
    <w:rsid w:val="49818A04"/>
    <w:rsid w:val="49DCD385"/>
    <w:rsid w:val="4A962EAD"/>
    <w:rsid w:val="4A99EFB1"/>
    <w:rsid w:val="4AA93BE0"/>
    <w:rsid w:val="4AADD490"/>
    <w:rsid w:val="4AD9B6AC"/>
    <w:rsid w:val="4AFA6313"/>
    <w:rsid w:val="4B1213DB"/>
    <w:rsid w:val="4B370DB5"/>
    <w:rsid w:val="4B9B8F7A"/>
    <w:rsid w:val="4BD80AE9"/>
    <w:rsid w:val="4BFFB62E"/>
    <w:rsid w:val="4C035521"/>
    <w:rsid w:val="4C663037"/>
    <w:rsid w:val="4C89EEF1"/>
    <w:rsid w:val="4CA4076F"/>
    <w:rsid w:val="4CA54809"/>
    <w:rsid w:val="4CB43916"/>
    <w:rsid w:val="4CBB0738"/>
    <w:rsid w:val="4CE66AD0"/>
    <w:rsid w:val="4CFAEC5E"/>
    <w:rsid w:val="4D23657D"/>
    <w:rsid w:val="4D416245"/>
    <w:rsid w:val="4DAC8F90"/>
    <w:rsid w:val="4DB2A298"/>
    <w:rsid w:val="4DDC2511"/>
    <w:rsid w:val="4DF21E8D"/>
    <w:rsid w:val="4DF5493F"/>
    <w:rsid w:val="4E2FD437"/>
    <w:rsid w:val="4E367D6E"/>
    <w:rsid w:val="4E49C701"/>
    <w:rsid w:val="4EA98655"/>
    <w:rsid w:val="4EC623ED"/>
    <w:rsid w:val="4ED35FA2"/>
    <w:rsid w:val="4EE24982"/>
    <w:rsid w:val="4F0C1AED"/>
    <w:rsid w:val="4F35AF19"/>
    <w:rsid w:val="4F5AAC3E"/>
    <w:rsid w:val="4F5D82AD"/>
    <w:rsid w:val="4F8C797C"/>
    <w:rsid w:val="4FC5A2B5"/>
    <w:rsid w:val="4FCACE2A"/>
    <w:rsid w:val="4FE9CFE1"/>
    <w:rsid w:val="4FF06069"/>
    <w:rsid w:val="501577D8"/>
    <w:rsid w:val="501BD261"/>
    <w:rsid w:val="501E3944"/>
    <w:rsid w:val="504840C5"/>
    <w:rsid w:val="50A03895"/>
    <w:rsid w:val="50FFD619"/>
    <w:rsid w:val="512547FF"/>
    <w:rsid w:val="512AB45A"/>
    <w:rsid w:val="512EE8C3"/>
    <w:rsid w:val="5138C07B"/>
    <w:rsid w:val="5142E61B"/>
    <w:rsid w:val="5144A4B2"/>
    <w:rsid w:val="519A2823"/>
    <w:rsid w:val="51A9EB5E"/>
    <w:rsid w:val="51C500AC"/>
    <w:rsid w:val="51D2CC60"/>
    <w:rsid w:val="51D98259"/>
    <w:rsid w:val="5210746F"/>
    <w:rsid w:val="5210BFA7"/>
    <w:rsid w:val="526AD40B"/>
    <w:rsid w:val="5271F410"/>
    <w:rsid w:val="5284BC16"/>
    <w:rsid w:val="52BB3E31"/>
    <w:rsid w:val="52DE9D6D"/>
    <w:rsid w:val="52EFBF7D"/>
    <w:rsid w:val="530FB882"/>
    <w:rsid w:val="5370BDF0"/>
    <w:rsid w:val="53719673"/>
    <w:rsid w:val="537F657B"/>
    <w:rsid w:val="5397C859"/>
    <w:rsid w:val="53E2DEE6"/>
    <w:rsid w:val="53ED2973"/>
    <w:rsid w:val="53FD6DF3"/>
    <w:rsid w:val="542A719D"/>
    <w:rsid w:val="546343A3"/>
    <w:rsid w:val="54712010"/>
    <w:rsid w:val="54AC8B9E"/>
    <w:rsid w:val="54C11BFB"/>
    <w:rsid w:val="54C231EF"/>
    <w:rsid w:val="54D3FFD4"/>
    <w:rsid w:val="55010A0E"/>
    <w:rsid w:val="5506E5C3"/>
    <w:rsid w:val="55165431"/>
    <w:rsid w:val="552F9590"/>
    <w:rsid w:val="5535948D"/>
    <w:rsid w:val="553E5867"/>
    <w:rsid w:val="558327E6"/>
    <w:rsid w:val="558FA4B1"/>
    <w:rsid w:val="559C38CC"/>
    <w:rsid w:val="55C55907"/>
    <w:rsid w:val="567EF534"/>
    <w:rsid w:val="568090FA"/>
    <w:rsid w:val="5689E45B"/>
    <w:rsid w:val="56956CD7"/>
    <w:rsid w:val="56E73EE1"/>
    <w:rsid w:val="5724D297"/>
    <w:rsid w:val="5760F697"/>
    <w:rsid w:val="5768F85A"/>
    <w:rsid w:val="577CAFE6"/>
    <w:rsid w:val="57876CFE"/>
    <w:rsid w:val="578B8311"/>
    <w:rsid w:val="57A21FD2"/>
    <w:rsid w:val="57DFF250"/>
    <w:rsid w:val="57F9CD92"/>
    <w:rsid w:val="57FFEF44"/>
    <w:rsid w:val="58028C42"/>
    <w:rsid w:val="5810F23E"/>
    <w:rsid w:val="5824E4B4"/>
    <w:rsid w:val="58326619"/>
    <w:rsid w:val="5847CC41"/>
    <w:rsid w:val="58592C54"/>
    <w:rsid w:val="587B10B1"/>
    <w:rsid w:val="58A1406B"/>
    <w:rsid w:val="58A4F98D"/>
    <w:rsid w:val="58A8A974"/>
    <w:rsid w:val="58D6D60D"/>
    <w:rsid w:val="58D81BA3"/>
    <w:rsid w:val="58E8AFF4"/>
    <w:rsid w:val="58ECFDA9"/>
    <w:rsid w:val="58FF6D53"/>
    <w:rsid w:val="590B1DFE"/>
    <w:rsid w:val="590DD226"/>
    <w:rsid w:val="591ED484"/>
    <w:rsid w:val="594385DA"/>
    <w:rsid w:val="5945AADC"/>
    <w:rsid w:val="59495BF6"/>
    <w:rsid w:val="5998753F"/>
    <w:rsid w:val="59A42F75"/>
    <w:rsid w:val="59AE535D"/>
    <w:rsid w:val="5A0D39A7"/>
    <w:rsid w:val="5A21DFC7"/>
    <w:rsid w:val="5A385867"/>
    <w:rsid w:val="5A3DB121"/>
    <w:rsid w:val="5AA868DA"/>
    <w:rsid w:val="5AC967D1"/>
    <w:rsid w:val="5AD62A27"/>
    <w:rsid w:val="5AE5239F"/>
    <w:rsid w:val="5B163380"/>
    <w:rsid w:val="5B52A571"/>
    <w:rsid w:val="5B5F9F1F"/>
    <w:rsid w:val="5BA66FBA"/>
    <w:rsid w:val="5BC86944"/>
    <w:rsid w:val="5BCF2441"/>
    <w:rsid w:val="5C4EC14E"/>
    <w:rsid w:val="5C55B5F4"/>
    <w:rsid w:val="5C5BB2F8"/>
    <w:rsid w:val="5C9B0693"/>
    <w:rsid w:val="5CCC7F52"/>
    <w:rsid w:val="5CD9ED4E"/>
    <w:rsid w:val="5CEC6471"/>
    <w:rsid w:val="5D010E50"/>
    <w:rsid w:val="5D12B085"/>
    <w:rsid w:val="5D1DC69F"/>
    <w:rsid w:val="5D2510B8"/>
    <w:rsid w:val="5D2A98D3"/>
    <w:rsid w:val="5D3B5FB6"/>
    <w:rsid w:val="5D558446"/>
    <w:rsid w:val="5D91F222"/>
    <w:rsid w:val="5D932622"/>
    <w:rsid w:val="5D945491"/>
    <w:rsid w:val="5DA7F766"/>
    <w:rsid w:val="5DA90994"/>
    <w:rsid w:val="5DCBDE83"/>
    <w:rsid w:val="5DD73A9E"/>
    <w:rsid w:val="5DD81D11"/>
    <w:rsid w:val="5DFF2646"/>
    <w:rsid w:val="5E05E857"/>
    <w:rsid w:val="5E400D10"/>
    <w:rsid w:val="5E41C7E5"/>
    <w:rsid w:val="5E5E40B6"/>
    <w:rsid w:val="5E998AE5"/>
    <w:rsid w:val="5EA76F15"/>
    <w:rsid w:val="5ED02592"/>
    <w:rsid w:val="5EE4CFAC"/>
    <w:rsid w:val="5F355EB8"/>
    <w:rsid w:val="5F46961D"/>
    <w:rsid w:val="5F7AB39D"/>
    <w:rsid w:val="5FDC8D19"/>
    <w:rsid w:val="60374D82"/>
    <w:rsid w:val="6050D47A"/>
    <w:rsid w:val="60720413"/>
    <w:rsid w:val="6081BB5D"/>
    <w:rsid w:val="6081C827"/>
    <w:rsid w:val="608C424C"/>
    <w:rsid w:val="60BAFF08"/>
    <w:rsid w:val="6104867A"/>
    <w:rsid w:val="611F4AE5"/>
    <w:rsid w:val="6124EE3B"/>
    <w:rsid w:val="614333BC"/>
    <w:rsid w:val="61548A81"/>
    <w:rsid w:val="61AEF12E"/>
    <w:rsid w:val="61CEC794"/>
    <w:rsid w:val="61E16D9B"/>
    <w:rsid w:val="61F86594"/>
    <w:rsid w:val="6226BFC2"/>
    <w:rsid w:val="62579F91"/>
    <w:rsid w:val="626BDB05"/>
    <w:rsid w:val="6273FF60"/>
    <w:rsid w:val="628E2DD4"/>
    <w:rsid w:val="62994F83"/>
    <w:rsid w:val="62B1E2A2"/>
    <w:rsid w:val="62C27B6D"/>
    <w:rsid w:val="62F44E08"/>
    <w:rsid w:val="62FEBAFE"/>
    <w:rsid w:val="630DB124"/>
    <w:rsid w:val="6314F30F"/>
    <w:rsid w:val="6333AD89"/>
    <w:rsid w:val="63438684"/>
    <w:rsid w:val="63735854"/>
    <w:rsid w:val="6396BE94"/>
    <w:rsid w:val="63B64D7A"/>
    <w:rsid w:val="64317B2E"/>
    <w:rsid w:val="64455EDE"/>
    <w:rsid w:val="64585058"/>
    <w:rsid w:val="6488EFDF"/>
    <w:rsid w:val="64BCB6A8"/>
    <w:rsid w:val="64C5D349"/>
    <w:rsid w:val="64CBE983"/>
    <w:rsid w:val="64CF4CBC"/>
    <w:rsid w:val="64D6AF38"/>
    <w:rsid w:val="64FCD41E"/>
    <w:rsid w:val="64FEAE9C"/>
    <w:rsid w:val="650F85AC"/>
    <w:rsid w:val="6548972E"/>
    <w:rsid w:val="655121BC"/>
    <w:rsid w:val="65963766"/>
    <w:rsid w:val="659CA77B"/>
    <w:rsid w:val="65BB385A"/>
    <w:rsid w:val="65BF4CCF"/>
    <w:rsid w:val="65EEF34F"/>
    <w:rsid w:val="663899D4"/>
    <w:rsid w:val="6665E912"/>
    <w:rsid w:val="66695D33"/>
    <w:rsid w:val="668A83A0"/>
    <w:rsid w:val="66925822"/>
    <w:rsid w:val="6695B8A5"/>
    <w:rsid w:val="66A56A5B"/>
    <w:rsid w:val="66AC2295"/>
    <w:rsid w:val="66AF0A22"/>
    <w:rsid w:val="66BE945E"/>
    <w:rsid w:val="66E14597"/>
    <w:rsid w:val="66E93103"/>
    <w:rsid w:val="670C9EC3"/>
    <w:rsid w:val="6723DDF3"/>
    <w:rsid w:val="6736ECE7"/>
    <w:rsid w:val="6773D48F"/>
    <w:rsid w:val="6786E1EA"/>
    <w:rsid w:val="67C7B906"/>
    <w:rsid w:val="67DFAB7A"/>
    <w:rsid w:val="67F61334"/>
    <w:rsid w:val="6807CABE"/>
    <w:rsid w:val="681D2A14"/>
    <w:rsid w:val="681D4954"/>
    <w:rsid w:val="681F7DBA"/>
    <w:rsid w:val="6835B7E6"/>
    <w:rsid w:val="686D1AE0"/>
    <w:rsid w:val="68B7F47F"/>
    <w:rsid w:val="68C22E75"/>
    <w:rsid w:val="68DE237D"/>
    <w:rsid w:val="68DFF47D"/>
    <w:rsid w:val="6915B9EC"/>
    <w:rsid w:val="692B4276"/>
    <w:rsid w:val="69358136"/>
    <w:rsid w:val="693DF16A"/>
    <w:rsid w:val="69473E52"/>
    <w:rsid w:val="695C4BE4"/>
    <w:rsid w:val="697DBCF1"/>
    <w:rsid w:val="69872ADB"/>
    <w:rsid w:val="69AE8E49"/>
    <w:rsid w:val="69C57400"/>
    <w:rsid w:val="69EF3898"/>
    <w:rsid w:val="69F2EEC3"/>
    <w:rsid w:val="6A14B250"/>
    <w:rsid w:val="6A1D29B6"/>
    <w:rsid w:val="6A5539FE"/>
    <w:rsid w:val="6A83B196"/>
    <w:rsid w:val="6A942F2F"/>
    <w:rsid w:val="6A962BEC"/>
    <w:rsid w:val="6A9DDC63"/>
    <w:rsid w:val="6B07740F"/>
    <w:rsid w:val="6B108284"/>
    <w:rsid w:val="6B1111DB"/>
    <w:rsid w:val="6B31AA99"/>
    <w:rsid w:val="6B35652D"/>
    <w:rsid w:val="6B870308"/>
    <w:rsid w:val="6BAFECCE"/>
    <w:rsid w:val="6BB087C9"/>
    <w:rsid w:val="6BE7105E"/>
    <w:rsid w:val="6BEA05F7"/>
    <w:rsid w:val="6BEB5444"/>
    <w:rsid w:val="6BEE94A5"/>
    <w:rsid w:val="6BEFC732"/>
    <w:rsid w:val="6C065CEC"/>
    <w:rsid w:val="6C2E51C6"/>
    <w:rsid w:val="6C46D871"/>
    <w:rsid w:val="6C50A303"/>
    <w:rsid w:val="6C5FB9DA"/>
    <w:rsid w:val="6C8C151F"/>
    <w:rsid w:val="6CD3A00B"/>
    <w:rsid w:val="6CEA7A91"/>
    <w:rsid w:val="6CFA5E93"/>
    <w:rsid w:val="6CFBF7C8"/>
    <w:rsid w:val="6D02067E"/>
    <w:rsid w:val="6D375EBE"/>
    <w:rsid w:val="6DABDDBC"/>
    <w:rsid w:val="6DB65AF8"/>
    <w:rsid w:val="6DDDCBB4"/>
    <w:rsid w:val="6DFC753E"/>
    <w:rsid w:val="6E3CBE08"/>
    <w:rsid w:val="6E420B22"/>
    <w:rsid w:val="6E482587"/>
    <w:rsid w:val="6E918CEE"/>
    <w:rsid w:val="6F0BBF50"/>
    <w:rsid w:val="6F350E07"/>
    <w:rsid w:val="6F49F5C9"/>
    <w:rsid w:val="6FA7677E"/>
    <w:rsid w:val="6FDC04F8"/>
    <w:rsid w:val="6FE9C73E"/>
    <w:rsid w:val="6FF75E10"/>
    <w:rsid w:val="6FF9AD4F"/>
    <w:rsid w:val="6FFD3D2D"/>
    <w:rsid w:val="703E25D5"/>
    <w:rsid w:val="705C5BCD"/>
    <w:rsid w:val="70616614"/>
    <w:rsid w:val="70728212"/>
    <w:rsid w:val="7090FF77"/>
    <w:rsid w:val="7099455B"/>
    <w:rsid w:val="71001B33"/>
    <w:rsid w:val="7104B89F"/>
    <w:rsid w:val="710CE593"/>
    <w:rsid w:val="712CF0C4"/>
    <w:rsid w:val="7158786C"/>
    <w:rsid w:val="715B08CF"/>
    <w:rsid w:val="718605CC"/>
    <w:rsid w:val="7198584B"/>
    <w:rsid w:val="71DB586C"/>
    <w:rsid w:val="71FE53B9"/>
    <w:rsid w:val="722AFD27"/>
    <w:rsid w:val="724CB79E"/>
    <w:rsid w:val="7253FDA7"/>
    <w:rsid w:val="725E30F4"/>
    <w:rsid w:val="729ACD7E"/>
    <w:rsid w:val="72C22530"/>
    <w:rsid w:val="72CDE74F"/>
    <w:rsid w:val="72D922B8"/>
    <w:rsid w:val="73349B53"/>
    <w:rsid w:val="734C9B00"/>
    <w:rsid w:val="736651EF"/>
    <w:rsid w:val="73683518"/>
    <w:rsid w:val="73692413"/>
    <w:rsid w:val="737AFE5D"/>
    <w:rsid w:val="738D128B"/>
    <w:rsid w:val="739CE40C"/>
    <w:rsid w:val="73A38523"/>
    <w:rsid w:val="73E3FBDF"/>
    <w:rsid w:val="73F45343"/>
    <w:rsid w:val="740D711D"/>
    <w:rsid w:val="7415C89D"/>
    <w:rsid w:val="742307B1"/>
    <w:rsid w:val="7428E6F5"/>
    <w:rsid w:val="744B85CF"/>
    <w:rsid w:val="7455D64B"/>
    <w:rsid w:val="745AC868"/>
    <w:rsid w:val="745EAD86"/>
    <w:rsid w:val="74D3527F"/>
    <w:rsid w:val="74D7E48C"/>
    <w:rsid w:val="74EC3E2A"/>
    <w:rsid w:val="74F42225"/>
    <w:rsid w:val="7524E267"/>
    <w:rsid w:val="753E6B51"/>
    <w:rsid w:val="7554D541"/>
    <w:rsid w:val="755BE5AD"/>
    <w:rsid w:val="75608072"/>
    <w:rsid w:val="7566E96F"/>
    <w:rsid w:val="757E1003"/>
    <w:rsid w:val="75A1B64C"/>
    <w:rsid w:val="75E19C17"/>
    <w:rsid w:val="76068F3F"/>
    <w:rsid w:val="76286C78"/>
    <w:rsid w:val="76363396"/>
    <w:rsid w:val="76730124"/>
    <w:rsid w:val="7686CC73"/>
    <w:rsid w:val="76E077A6"/>
    <w:rsid w:val="772A3BE9"/>
    <w:rsid w:val="77866346"/>
    <w:rsid w:val="7786C79E"/>
    <w:rsid w:val="77887EDC"/>
    <w:rsid w:val="77961598"/>
    <w:rsid w:val="77A57B50"/>
    <w:rsid w:val="77B433F2"/>
    <w:rsid w:val="77B9780B"/>
    <w:rsid w:val="77CCA333"/>
    <w:rsid w:val="77CE7C83"/>
    <w:rsid w:val="77E35EA3"/>
    <w:rsid w:val="7802237E"/>
    <w:rsid w:val="78133202"/>
    <w:rsid w:val="782E8038"/>
    <w:rsid w:val="7858FBCA"/>
    <w:rsid w:val="7875749B"/>
    <w:rsid w:val="78A9B64E"/>
    <w:rsid w:val="78C31A51"/>
    <w:rsid w:val="78D26911"/>
    <w:rsid w:val="78FE0B84"/>
    <w:rsid w:val="7901009D"/>
    <w:rsid w:val="7915B439"/>
    <w:rsid w:val="79176F0E"/>
    <w:rsid w:val="795AAC44"/>
    <w:rsid w:val="79868B40"/>
    <w:rsid w:val="79951637"/>
    <w:rsid w:val="79D4277D"/>
    <w:rsid w:val="79D4DD2E"/>
    <w:rsid w:val="79FD1E58"/>
    <w:rsid w:val="79FF73B5"/>
    <w:rsid w:val="7A64044A"/>
    <w:rsid w:val="7A6BD417"/>
    <w:rsid w:val="7A909C0A"/>
    <w:rsid w:val="7AF58753"/>
    <w:rsid w:val="7B58ACDC"/>
    <w:rsid w:val="7BB7CDE7"/>
    <w:rsid w:val="7BCFAF94"/>
    <w:rsid w:val="7BD747C7"/>
    <w:rsid w:val="7BE1034B"/>
    <w:rsid w:val="7BF76D3B"/>
    <w:rsid w:val="7C28F3AC"/>
    <w:rsid w:val="7CB2E18A"/>
    <w:rsid w:val="7CD16005"/>
    <w:rsid w:val="7CE068EC"/>
    <w:rsid w:val="7D3FB62D"/>
    <w:rsid w:val="7D4A10E5"/>
    <w:rsid w:val="7D5425E7"/>
    <w:rsid w:val="7D623383"/>
    <w:rsid w:val="7D6D9A72"/>
    <w:rsid w:val="7DA0B3DF"/>
    <w:rsid w:val="7DA15FA3"/>
    <w:rsid w:val="7DB587F2"/>
    <w:rsid w:val="7DC99247"/>
    <w:rsid w:val="7DDFD61E"/>
    <w:rsid w:val="7DF0C570"/>
    <w:rsid w:val="7E7C8672"/>
    <w:rsid w:val="7E7D46ED"/>
    <w:rsid w:val="7E8ED8E1"/>
    <w:rsid w:val="7EB68DC7"/>
    <w:rsid w:val="7EEF4640"/>
    <w:rsid w:val="7F30CB80"/>
    <w:rsid w:val="7F5E8400"/>
    <w:rsid w:val="7F8F8412"/>
    <w:rsid w:val="7FAB1B03"/>
    <w:rsid w:val="7FD455C5"/>
    <w:rsid w:val="7FD7E5B4"/>
    <w:rsid w:val="7FED1C9A"/>
    <w:rsid w:val="7FFA1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1F79"/>
  <w15:chartTrackingRefBased/>
  <w15:docId w15:val="{E97CD376-EEF4-44AD-A780-E22EDD2C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1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71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A243A5"/>
    <w:pPr>
      <w:widowControl w:val="0"/>
      <w:autoSpaceDE w:val="0"/>
      <w:autoSpaceDN w:val="0"/>
      <w:adjustRightInd w:val="0"/>
      <w:spacing w:after="0" w:line="240" w:lineRule="auto"/>
      <w:ind w:left="1317" w:hanging="354"/>
      <w:outlineLvl w:val="2"/>
    </w:pPr>
    <w:rPr>
      <w:rFonts w:ascii="Arial" w:eastAsia="Times New Roman" w:hAnsi="Arial" w:cs="Arial"/>
      <w:b/>
      <w:bCs/>
      <w:sz w:val="19"/>
      <w:szCs w:val="19"/>
      <w:u w:val="single"/>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243A5"/>
    <w:rPr>
      <w:rFonts w:ascii="Arial" w:eastAsia="Times New Roman" w:hAnsi="Arial" w:cs="Arial"/>
      <w:b/>
      <w:bCs/>
      <w:sz w:val="19"/>
      <w:szCs w:val="19"/>
      <w:u w:val="single"/>
      <w:lang w:val="en-GB" w:eastAsia="es-ES"/>
    </w:rPr>
  </w:style>
  <w:style w:type="paragraph" w:styleId="BodyText">
    <w:name w:val="Body Text"/>
    <w:basedOn w:val="Normal"/>
    <w:link w:val="BodyTextChar"/>
    <w:uiPriority w:val="1"/>
    <w:qFormat/>
    <w:rsid w:val="00A243A5"/>
    <w:pPr>
      <w:widowControl w:val="0"/>
      <w:autoSpaceDE w:val="0"/>
      <w:autoSpaceDN w:val="0"/>
      <w:adjustRightInd w:val="0"/>
      <w:spacing w:after="0" w:line="240" w:lineRule="auto"/>
    </w:pPr>
    <w:rPr>
      <w:rFonts w:ascii="Arial" w:eastAsia="Times New Roman" w:hAnsi="Arial" w:cs="Arial"/>
      <w:sz w:val="17"/>
      <w:szCs w:val="17"/>
      <w:lang w:val="en-GB" w:eastAsia="es-ES"/>
    </w:rPr>
  </w:style>
  <w:style w:type="character" w:customStyle="1" w:styleId="BodyTextChar">
    <w:name w:val="Body Text Char"/>
    <w:basedOn w:val="DefaultParagraphFont"/>
    <w:link w:val="BodyText"/>
    <w:uiPriority w:val="1"/>
    <w:rsid w:val="00A243A5"/>
    <w:rPr>
      <w:rFonts w:ascii="Arial" w:eastAsia="Times New Roman" w:hAnsi="Arial" w:cs="Arial"/>
      <w:sz w:val="17"/>
      <w:szCs w:val="17"/>
      <w:lang w:val="en-GB" w:eastAsia="es-ES"/>
    </w:rPr>
  </w:style>
  <w:style w:type="character" w:styleId="CommentReference">
    <w:name w:val="annotation reference"/>
    <w:uiPriority w:val="99"/>
    <w:semiHidden/>
    <w:unhideWhenUsed/>
    <w:rsid w:val="00A243A5"/>
    <w:rPr>
      <w:rFonts w:cs="Times New Roman"/>
      <w:sz w:val="16"/>
      <w:szCs w:val="16"/>
    </w:rPr>
  </w:style>
  <w:style w:type="paragraph" w:styleId="CommentText">
    <w:name w:val="annotation text"/>
    <w:basedOn w:val="Normal"/>
    <w:link w:val="CommentTextChar"/>
    <w:uiPriority w:val="99"/>
    <w:unhideWhenUsed/>
    <w:rsid w:val="00A243A5"/>
    <w:pPr>
      <w:widowControl w:val="0"/>
      <w:autoSpaceDE w:val="0"/>
      <w:autoSpaceDN w:val="0"/>
      <w:adjustRightInd w:val="0"/>
      <w:spacing w:after="0" w:line="240" w:lineRule="auto"/>
    </w:pPr>
    <w:rPr>
      <w:rFonts w:ascii="Arial" w:eastAsia="Times New Roman" w:hAnsi="Arial" w:cs="Arial"/>
      <w:sz w:val="20"/>
      <w:szCs w:val="20"/>
      <w:lang w:val="en-GB" w:eastAsia="es-ES"/>
    </w:rPr>
  </w:style>
  <w:style w:type="character" w:customStyle="1" w:styleId="CommentTextChar">
    <w:name w:val="Comment Text Char"/>
    <w:basedOn w:val="DefaultParagraphFont"/>
    <w:link w:val="CommentText"/>
    <w:uiPriority w:val="99"/>
    <w:rsid w:val="00A243A5"/>
    <w:rPr>
      <w:rFonts w:ascii="Arial" w:eastAsia="Times New Roman" w:hAnsi="Arial" w:cs="Arial"/>
      <w:sz w:val="20"/>
      <w:szCs w:val="20"/>
      <w:lang w:val="en-GB" w:eastAsia="es-ES"/>
    </w:rPr>
  </w:style>
  <w:style w:type="paragraph" w:styleId="ListParagraph">
    <w:name w:val="List Paragraph"/>
    <w:aliases w:val="List 1 Paragraph,References,List Paragraph1,Liste couleur - Accent 111,Bullets,List Paragraph nowy,Numbered List Paragraph,List Paragraph (numbered (a)),Paragraphe de liste1,Liste couleur - Accent 11,Colorful List - Accent 11,Dot pt,3,L"/>
    <w:basedOn w:val="Normal"/>
    <w:link w:val="ListParagraphChar"/>
    <w:uiPriority w:val="34"/>
    <w:qFormat/>
    <w:rsid w:val="00A243A5"/>
    <w:pPr>
      <w:widowControl w:val="0"/>
      <w:autoSpaceDE w:val="0"/>
      <w:autoSpaceDN w:val="0"/>
      <w:adjustRightInd w:val="0"/>
      <w:spacing w:before="25" w:after="0" w:line="240" w:lineRule="auto"/>
      <w:ind w:left="1481" w:hanging="424"/>
    </w:pPr>
    <w:rPr>
      <w:rFonts w:ascii="Arial" w:eastAsia="Times New Roman" w:hAnsi="Arial" w:cs="Arial"/>
      <w:sz w:val="24"/>
      <w:szCs w:val="24"/>
      <w:lang w:val="en-GB" w:eastAsia="es-ES"/>
    </w:rPr>
  </w:style>
  <w:style w:type="character" w:styleId="Hyperlink">
    <w:name w:val="Hyperlink"/>
    <w:uiPriority w:val="99"/>
    <w:unhideWhenUsed/>
    <w:rsid w:val="00A243A5"/>
    <w:rPr>
      <w:rFonts w:cs="Times New Roman"/>
      <w:color w:val="0000FF"/>
      <w:u w:val="single"/>
    </w:rPr>
  </w:style>
  <w:style w:type="character" w:customStyle="1" w:styleId="ListParagraphChar">
    <w:name w:val="List Paragraph Char"/>
    <w:aliases w:val="List 1 Paragraph Char,References Char,List Paragraph1 Char,Liste couleur - Accent 111 Char,Bullets Char,List Paragraph nowy Char,Numbered List Paragraph Char,List Paragraph (numbered (a)) Char,Paragraphe de liste1 Char,Dot pt Char"/>
    <w:basedOn w:val="DefaultParagraphFont"/>
    <w:link w:val="ListParagraph"/>
    <w:uiPriority w:val="34"/>
    <w:locked/>
    <w:rsid w:val="00A243A5"/>
    <w:rPr>
      <w:rFonts w:ascii="Arial" w:eastAsia="Times New Roman" w:hAnsi="Arial" w:cs="Arial"/>
      <w:sz w:val="24"/>
      <w:szCs w:val="24"/>
      <w:lang w:val="en-GB" w:eastAsia="es-ES"/>
    </w:rPr>
  </w:style>
  <w:style w:type="paragraph" w:styleId="CommentSubject">
    <w:name w:val="annotation subject"/>
    <w:basedOn w:val="CommentText"/>
    <w:next w:val="CommentText"/>
    <w:link w:val="CommentSubjectChar"/>
    <w:uiPriority w:val="99"/>
    <w:semiHidden/>
    <w:unhideWhenUsed/>
    <w:rsid w:val="005733EE"/>
    <w:pPr>
      <w:widowControl/>
      <w:autoSpaceDE/>
      <w:autoSpaceDN/>
      <w:adjustRightInd/>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733EE"/>
    <w:rPr>
      <w:rFonts w:ascii="Arial" w:eastAsia="Times New Roman" w:hAnsi="Arial" w:cs="Arial"/>
      <w:b/>
      <w:bCs/>
      <w:sz w:val="20"/>
      <w:szCs w:val="20"/>
      <w:lang w:val="en-GB" w:eastAsia="es-ES"/>
    </w:rPr>
  </w:style>
  <w:style w:type="paragraph" w:styleId="Revision">
    <w:name w:val="Revision"/>
    <w:hidden/>
    <w:uiPriority w:val="99"/>
    <w:semiHidden/>
    <w:rsid w:val="00F42009"/>
    <w:pPr>
      <w:spacing w:after="0" w:line="240" w:lineRule="auto"/>
    </w:pPr>
  </w:style>
  <w:style w:type="character" w:styleId="UnresolvedMention">
    <w:name w:val="Unresolved Mention"/>
    <w:basedOn w:val="DefaultParagraphFont"/>
    <w:uiPriority w:val="99"/>
    <w:semiHidden/>
    <w:unhideWhenUsed/>
    <w:rsid w:val="00221892"/>
    <w:rPr>
      <w:color w:val="605E5C"/>
      <w:shd w:val="clear" w:color="auto" w:fill="E1DFDD"/>
    </w:rPr>
  </w:style>
  <w:style w:type="paragraph" w:styleId="FootnoteText">
    <w:name w:val="footnote text"/>
    <w:basedOn w:val="Normal"/>
    <w:link w:val="FootnoteTextChar"/>
    <w:uiPriority w:val="99"/>
    <w:semiHidden/>
    <w:unhideWhenUsed/>
    <w:rsid w:val="00EF4E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EC2"/>
    <w:rPr>
      <w:sz w:val="20"/>
      <w:szCs w:val="20"/>
    </w:rPr>
  </w:style>
  <w:style w:type="character" w:styleId="FootnoteReference">
    <w:name w:val="footnote reference"/>
    <w:basedOn w:val="DefaultParagraphFont"/>
    <w:uiPriority w:val="99"/>
    <w:semiHidden/>
    <w:unhideWhenUsed/>
    <w:rsid w:val="00EF4EC2"/>
    <w:rPr>
      <w:vertAlign w:val="superscript"/>
    </w:rPr>
  </w:style>
  <w:style w:type="paragraph" w:styleId="Header">
    <w:name w:val="header"/>
    <w:basedOn w:val="Normal"/>
    <w:link w:val="HeaderChar"/>
    <w:uiPriority w:val="99"/>
    <w:semiHidden/>
    <w:unhideWhenUsed/>
    <w:rsid w:val="004573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73E6"/>
  </w:style>
  <w:style w:type="paragraph" w:styleId="Footer">
    <w:name w:val="footer"/>
    <w:basedOn w:val="Normal"/>
    <w:link w:val="FooterChar"/>
    <w:uiPriority w:val="99"/>
    <w:semiHidden/>
    <w:unhideWhenUsed/>
    <w:rsid w:val="004573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73E6"/>
  </w:style>
  <w:style w:type="character" w:customStyle="1" w:styleId="Heading2Char">
    <w:name w:val="Heading 2 Char"/>
    <w:basedOn w:val="DefaultParagraphFont"/>
    <w:link w:val="Heading2"/>
    <w:uiPriority w:val="9"/>
    <w:rsid w:val="00C871B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871B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25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2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s.org/sites/default/files/11_success_factors_for_digital_malaria_campaigns_-_twopager_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lianceformalariaprevention.com/tools-guidance/improving-itn-campaign-efficiency-through-use-of-digital-t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s.org/sites/default/files/tools-research/electronic_data_collection_in_the_gambia_for_smc_and_itns_campaigns_-_9.27.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htm.ac.uk/research/centres-projects-groups/opt-s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904256b0-da5e-44ec-8fbf-7e6182eb04b3" xsi:nil="true"/>
    <_ip_UnifiedCompliancePolicyProperties xmlns="http://schemas.microsoft.com/sharepoint/v3" xsi:nil="true"/>
    <Date xmlns="904256b0-da5e-44ec-8fbf-7e6182eb04b3" xsi:nil="true"/>
    <SharedWithUsers xmlns="fd6cf429-9e6f-43c2-ad95-3825faa51009">
      <UserInfo>
        <DisplayName>Charlotte Eddis</DisplayName>
        <AccountId>745</AccountId>
        <AccountType/>
      </UserInfo>
      <UserInfo>
        <DisplayName>Adam Nothem</DisplayName>
        <AccountId>744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AEE6EA96BE3E4EB492D463EE6A1F52" ma:contentTypeVersion="17" ma:contentTypeDescription="Create a new document." ma:contentTypeScope="" ma:versionID="5010e852ceba7ee53645db07e8edbc69">
  <xsd:schema xmlns:xsd="http://www.w3.org/2001/XMLSchema" xmlns:xs="http://www.w3.org/2001/XMLSchema" xmlns:p="http://schemas.microsoft.com/office/2006/metadata/properties" xmlns:ns1="http://schemas.microsoft.com/sharepoint/v3" xmlns:ns2="904256b0-da5e-44ec-8fbf-7e6182eb04b3" xmlns:ns3="fd6cf429-9e6f-43c2-ad95-3825faa51009" targetNamespace="http://schemas.microsoft.com/office/2006/metadata/properties" ma:root="true" ma:fieldsID="d5aa73940de6c4609173a556f75c0f7c" ns1:_="" ns2:_="" ns3:_="">
    <xsd:import namespace="http://schemas.microsoft.com/sharepoint/v3"/>
    <xsd:import namespace="904256b0-da5e-44ec-8fbf-7e6182eb04b3"/>
    <xsd:import namespace="fd6cf429-9e6f-43c2-ad95-3825faa51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Date"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256b0-da5e-44ec-8fbf-7e6182eb0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DateandTime" ma:index="23" nillable="true" ma:displayName="Date and Time" ma:format="DateTime" ma:internalName="Dateand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cf429-9e6f-43c2-ad95-3825faa510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C6371-B269-4322-B700-95E60E7B3E68}">
  <ds:schemaRefs>
    <ds:schemaRef ds:uri="http://schemas.openxmlformats.org/officeDocument/2006/bibliography"/>
  </ds:schemaRefs>
</ds:datastoreItem>
</file>

<file path=customXml/itemProps2.xml><?xml version="1.0" encoding="utf-8"?>
<ds:datastoreItem xmlns:ds="http://schemas.openxmlformats.org/officeDocument/2006/customXml" ds:itemID="{A0E3FE55-3B75-4DC1-AD06-B9A986957C8F}">
  <ds:schemaRefs>
    <ds:schemaRef ds:uri="http://schemas.microsoft.com/office/2006/metadata/properties"/>
    <ds:schemaRef ds:uri="http://schemas.microsoft.com/office/infopath/2007/PartnerControls"/>
    <ds:schemaRef ds:uri="http://schemas.microsoft.com/sharepoint/v3"/>
    <ds:schemaRef ds:uri="904256b0-da5e-44ec-8fbf-7e6182eb04b3"/>
    <ds:schemaRef ds:uri="fd6cf429-9e6f-43c2-ad95-3825faa51009"/>
  </ds:schemaRefs>
</ds:datastoreItem>
</file>

<file path=customXml/itemProps3.xml><?xml version="1.0" encoding="utf-8"?>
<ds:datastoreItem xmlns:ds="http://schemas.openxmlformats.org/officeDocument/2006/customXml" ds:itemID="{C8B6EC56-AFA0-4CEF-A8B5-507CFDA3481E}">
  <ds:schemaRefs>
    <ds:schemaRef ds:uri="http://schemas.microsoft.com/sharepoint/v3/contenttype/forms"/>
  </ds:schemaRefs>
</ds:datastoreItem>
</file>

<file path=customXml/itemProps4.xml><?xml version="1.0" encoding="utf-8"?>
<ds:datastoreItem xmlns:ds="http://schemas.openxmlformats.org/officeDocument/2006/customXml" ds:itemID="{F3E16B58-8D9F-4EF3-A15A-811E6E859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4256b0-da5e-44ec-8fbf-7e6182eb04b3"/>
    <ds:schemaRef ds:uri="fd6cf429-9e6f-43c2-ad95-3825faa51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1932</Words>
  <Characters>11013</Characters>
  <Application>Microsoft Office Word</Application>
  <DocSecurity>4</DocSecurity>
  <Lines>91</Lines>
  <Paragraphs>25</Paragraphs>
  <ScaleCrop>false</ScaleCrop>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Nothem</dc:creator>
  <cp:keywords/>
  <dc:description/>
  <cp:lastModifiedBy>Adam Nothem</cp:lastModifiedBy>
  <cp:revision>4</cp:revision>
  <dcterms:created xsi:type="dcterms:W3CDTF">2021-11-03T21:53:00Z</dcterms:created>
  <dcterms:modified xsi:type="dcterms:W3CDTF">2021-11-04T17:10:00Z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0x0101004CAEE6EA96BE3E4EB492D463EE6A1F52</vt:lpwstr>
  </property>
</Properties>
</file>